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BB4757" w14:textId="7C3B4E30" w:rsidR="00D50ADE" w:rsidRDefault="00D50ADE" w:rsidP="00D50ADE">
      <w:pPr>
        <w:pStyle w:val="Caption"/>
        <w:jc w:val="center"/>
        <w:rPr>
          <w:b w:val="0"/>
          <w:bCs/>
          <w:sz w:val="40"/>
          <w:szCs w:val="40"/>
        </w:rPr>
      </w:pPr>
      <w:r>
        <w:rPr>
          <w:b w:val="0"/>
          <w:bCs/>
          <w:sz w:val="40"/>
          <w:szCs w:val="40"/>
        </w:rPr>
        <w:t>Last Sunday of the Church Year</w:t>
      </w:r>
    </w:p>
    <w:p w14:paraId="58AC94E5" w14:textId="40E5F037" w:rsidR="00D50ADE" w:rsidRDefault="00D50ADE" w:rsidP="00D50ADE">
      <w:pPr>
        <w:pStyle w:val="Caption"/>
        <w:jc w:val="center"/>
        <w:rPr>
          <w:b w:val="0"/>
          <w:bCs/>
          <w:sz w:val="40"/>
          <w:szCs w:val="40"/>
        </w:rPr>
      </w:pPr>
      <w:r>
        <w:rPr>
          <w:b w:val="0"/>
          <w:bCs/>
          <w:sz w:val="40"/>
          <w:szCs w:val="40"/>
        </w:rPr>
        <w:t>November 20, 2022</w:t>
      </w:r>
    </w:p>
    <w:p w14:paraId="6FD8E92F" w14:textId="77777777" w:rsidR="00D50ADE" w:rsidRDefault="00D50ADE" w:rsidP="00D50ADE">
      <w:pPr>
        <w:pStyle w:val="Caption"/>
        <w:jc w:val="center"/>
        <w:rPr>
          <w:b w:val="0"/>
          <w:bCs/>
          <w:sz w:val="40"/>
          <w:szCs w:val="40"/>
        </w:rPr>
      </w:pPr>
      <w:r>
        <w:rPr>
          <w:b w:val="0"/>
          <w:bCs/>
          <w:sz w:val="40"/>
          <w:szCs w:val="40"/>
        </w:rPr>
        <w:t>9:00 AM</w:t>
      </w:r>
    </w:p>
    <w:p w14:paraId="6F76A1AA" w14:textId="77777777" w:rsidR="00D50ADE" w:rsidRPr="004C4727" w:rsidRDefault="00D50ADE" w:rsidP="00D50ADE">
      <w:pPr>
        <w:pStyle w:val="Caption"/>
        <w:jc w:val="center"/>
        <w:rPr>
          <w:b w:val="0"/>
          <w:bCs/>
          <w:sz w:val="2"/>
          <w:szCs w:val="2"/>
        </w:rPr>
      </w:pPr>
    </w:p>
    <w:p w14:paraId="3524DEAF" w14:textId="77777777" w:rsidR="00D50ADE" w:rsidRDefault="00D50ADE" w:rsidP="00D50ADE">
      <w:pPr>
        <w:pStyle w:val="Caption"/>
        <w:jc w:val="center"/>
        <w:rPr>
          <w:b w:val="0"/>
          <w:bCs/>
          <w:sz w:val="40"/>
          <w:szCs w:val="40"/>
        </w:rPr>
      </w:pPr>
      <w:r>
        <w:rPr>
          <w:b w:val="0"/>
          <w:bCs/>
          <w:noProof/>
          <w:sz w:val="40"/>
          <w:szCs w:val="40"/>
        </w:rPr>
        <w:drawing>
          <wp:inline distT="0" distB="0" distL="0" distR="0" wp14:anchorId="4C1A2588" wp14:editId="5DB8E411">
            <wp:extent cx="4114757" cy="2314550"/>
            <wp:effectExtent l="0" t="0" r="63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5"/>
                    <a:stretch>
                      <a:fillRect/>
                    </a:stretch>
                  </pic:blipFill>
                  <pic:spPr>
                    <a:xfrm>
                      <a:off x="0" y="0"/>
                      <a:ext cx="4114757" cy="2314550"/>
                    </a:xfrm>
                    <a:prstGeom prst="rect">
                      <a:avLst/>
                    </a:prstGeom>
                  </pic:spPr>
                </pic:pic>
              </a:graphicData>
            </a:graphic>
          </wp:inline>
        </w:drawing>
      </w:r>
    </w:p>
    <w:p w14:paraId="627FB704" w14:textId="77777777" w:rsidR="00D50ADE" w:rsidRPr="00576EBF" w:rsidRDefault="00D50ADE" w:rsidP="00D50ADE">
      <w:pPr>
        <w:pStyle w:val="Caption"/>
        <w:rPr>
          <w:sz w:val="2"/>
          <w:szCs w:val="2"/>
        </w:rPr>
      </w:pPr>
    </w:p>
    <w:p w14:paraId="589CED51" w14:textId="77777777" w:rsidR="00D50ADE" w:rsidRPr="00F5484A" w:rsidRDefault="00D50ADE" w:rsidP="00D50ADE">
      <w:pPr>
        <w:pStyle w:val="Heading"/>
        <w:spacing w:line="240" w:lineRule="auto"/>
        <w:rPr>
          <w:sz w:val="32"/>
          <w:szCs w:val="22"/>
        </w:rPr>
      </w:pPr>
      <w:r w:rsidRPr="00F5484A">
        <w:rPr>
          <w:sz w:val="32"/>
          <w:szCs w:val="22"/>
        </w:rPr>
        <w:t>Salem Lutheran Church</w:t>
      </w:r>
    </w:p>
    <w:p w14:paraId="1749269A" w14:textId="77777777" w:rsidR="00D50ADE" w:rsidRPr="00F5484A" w:rsidRDefault="00D50ADE" w:rsidP="00D50ADE">
      <w:pPr>
        <w:pStyle w:val="Heading"/>
        <w:spacing w:line="240" w:lineRule="auto"/>
        <w:rPr>
          <w:sz w:val="32"/>
          <w:szCs w:val="22"/>
        </w:rPr>
      </w:pPr>
      <w:r w:rsidRPr="00F5484A">
        <w:rPr>
          <w:sz w:val="32"/>
          <w:szCs w:val="22"/>
        </w:rPr>
        <w:t>1-715-537-3011</w:t>
      </w:r>
    </w:p>
    <w:p w14:paraId="6C5AA42E" w14:textId="77777777" w:rsidR="00D50ADE" w:rsidRPr="00A934E0" w:rsidRDefault="006A3E1D" w:rsidP="00D50ADE">
      <w:pPr>
        <w:pStyle w:val="Heading"/>
        <w:spacing w:line="20" w:lineRule="atLeast"/>
        <w:rPr>
          <w:sz w:val="22"/>
          <w:szCs w:val="16"/>
        </w:rPr>
      </w:pPr>
      <w:hyperlink r:id="rId6" w:history="1">
        <w:r w:rsidR="00D50ADE" w:rsidRPr="00A934E0">
          <w:rPr>
            <w:rStyle w:val="Hyperlink"/>
            <w:sz w:val="22"/>
            <w:szCs w:val="16"/>
          </w:rPr>
          <w:t>http://www.salembarron.com</w:t>
        </w:r>
      </w:hyperlink>
    </w:p>
    <w:p w14:paraId="6C59686D" w14:textId="77777777" w:rsidR="00D50ADE" w:rsidRPr="00F56EB3" w:rsidRDefault="006A3E1D" w:rsidP="00D50ADE">
      <w:pPr>
        <w:pStyle w:val="Caption"/>
        <w:spacing w:line="20" w:lineRule="atLeast"/>
        <w:jc w:val="center"/>
        <w:rPr>
          <w:b w:val="0"/>
          <w:bCs/>
          <w:color w:val="0563C1" w:themeColor="hyperlink"/>
          <w:sz w:val="18"/>
          <w:szCs w:val="12"/>
          <w:u w:val="single"/>
        </w:rPr>
      </w:pPr>
      <w:hyperlink r:id="rId7" w:history="1">
        <w:r w:rsidR="00D50ADE" w:rsidRPr="00F56EB3">
          <w:rPr>
            <w:rStyle w:val="Hyperlink"/>
            <w:b w:val="0"/>
            <w:bCs/>
            <w:sz w:val="18"/>
            <w:szCs w:val="12"/>
          </w:rPr>
          <w:t>rev.mike.nielsen@gmail.com</w:t>
        </w:r>
      </w:hyperlink>
    </w:p>
    <w:p w14:paraId="3D081735" w14:textId="77777777" w:rsidR="00D50ADE" w:rsidRPr="00946C01" w:rsidRDefault="00D50ADE" w:rsidP="00D50ADE">
      <w:pPr>
        <w:pStyle w:val="Default"/>
        <w:rPr>
          <w:rFonts w:ascii="Times New Roman" w:eastAsia="Times New Roman" w:hAnsi="Times New Roman" w:cs="Times New Roman"/>
          <w:sz w:val="2"/>
          <w:szCs w:val="2"/>
        </w:rPr>
      </w:pPr>
    </w:p>
    <w:p w14:paraId="543088FE" w14:textId="77777777" w:rsidR="006E50AC" w:rsidRPr="006E50AC" w:rsidRDefault="006E50AC" w:rsidP="006E50AC">
      <w:pPr>
        <w:pStyle w:val="Default"/>
        <w:rPr>
          <w:rFonts w:ascii="Times New Roman" w:eastAsia="Times New Roman" w:hAnsi="Times New Roman" w:cs="Times New Roman"/>
          <w:sz w:val="20"/>
          <w:szCs w:val="20"/>
        </w:rPr>
      </w:pPr>
      <w:r w:rsidRPr="006E50AC">
        <w:rPr>
          <w:rFonts w:ascii="Times New Roman" w:hAnsi="Times New Roman"/>
          <w:b/>
          <w:bCs/>
          <w:i/>
          <w:iCs/>
          <w:sz w:val="20"/>
          <w:szCs w:val="20"/>
        </w:rPr>
        <w:t>Jesus Christ Reigns, Enduring the Cross — Its Scorn and Shame</w:t>
      </w:r>
    </w:p>
    <w:p w14:paraId="650463B8" w14:textId="77777777" w:rsidR="006E50AC" w:rsidRPr="006E50AC" w:rsidRDefault="006E50AC" w:rsidP="006E50AC">
      <w:pPr>
        <w:pStyle w:val="Default"/>
        <w:rPr>
          <w:rFonts w:ascii="Times New Roman" w:eastAsia="Times New Roman" w:hAnsi="Times New Roman" w:cs="Times New Roman"/>
          <w:sz w:val="20"/>
          <w:szCs w:val="20"/>
        </w:rPr>
      </w:pPr>
    </w:p>
    <w:p w14:paraId="747275D0" w14:textId="77777777" w:rsidR="006E50AC" w:rsidRDefault="006E50AC" w:rsidP="006E50AC">
      <w:pPr>
        <w:pStyle w:val="Default"/>
        <w:rPr>
          <w:rFonts w:ascii="Times New Roman" w:hAnsi="Times New Roman"/>
          <w:sz w:val="24"/>
          <w:szCs w:val="24"/>
        </w:rPr>
      </w:pPr>
      <w:r w:rsidRPr="006E50AC">
        <w:rPr>
          <w:rFonts w:ascii="Times New Roman" w:hAnsi="Times New Roman"/>
          <w:sz w:val="20"/>
          <w:szCs w:val="20"/>
        </w:rPr>
        <w:t xml:space="preserve">The Lord Jesus reigns in love among those who are baptized in His name. </w:t>
      </w:r>
      <w:r w:rsidRPr="006E50AC">
        <w:rPr>
          <w:rFonts w:ascii="Times New Roman" w:hAnsi="Times New Roman"/>
          <w:i/>
          <w:iCs/>
          <w:sz w:val="20"/>
          <w:szCs w:val="20"/>
        </w:rPr>
        <w:t>“They shall be mine,”</w:t>
      </w:r>
      <w:r w:rsidRPr="006E50AC">
        <w:rPr>
          <w:rFonts w:ascii="Times New Roman" w:hAnsi="Times New Roman"/>
          <w:sz w:val="20"/>
          <w:szCs w:val="20"/>
        </w:rPr>
        <w:t xml:space="preserve"> He says, </w:t>
      </w:r>
      <w:r w:rsidRPr="006E50AC">
        <w:rPr>
          <w:rFonts w:ascii="Times New Roman" w:hAnsi="Times New Roman"/>
          <w:i/>
          <w:iCs/>
          <w:sz w:val="20"/>
          <w:szCs w:val="20"/>
        </w:rPr>
        <w:t>“and I will spare them as a man spares his son who serves him”</w:t>
      </w:r>
      <w:r w:rsidRPr="006E50AC">
        <w:rPr>
          <w:rFonts w:ascii="Times New Roman" w:hAnsi="Times New Roman"/>
          <w:sz w:val="20"/>
          <w:szCs w:val="20"/>
          <w:lang w:val="sv-SE"/>
        </w:rPr>
        <w:t xml:space="preserve"> (Mal. 3:17). Jesus</w:t>
      </w:r>
      <w:r w:rsidRPr="006E50AC">
        <w:rPr>
          <w:rFonts w:ascii="Times New Roman" w:hAnsi="Times New Roman"/>
          <w:sz w:val="20"/>
          <w:szCs w:val="20"/>
        </w:rPr>
        <w:t xml:space="preserve">’ service through crucifixion for sinful men anchors us in new life. In the proclamation of His Son, God makes His justice clear, defining </w:t>
      </w:r>
      <w:r w:rsidRPr="006E50AC">
        <w:rPr>
          <w:rFonts w:ascii="Times New Roman" w:hAnsi="Times New Roman"/>
          <w:i/>
          <w:iCs/>
          <w:sz w:val="20"/>
          <w:szCs w:val="20"/>
        </w:rPr>
        <w:t xml:space="preserve">“the distinction between the righteous and the wicked” </w:t>
      </w:r>
      <w:r w:rsidRPr="006E50AC">
        <w:rPr>
          <w:rFonts w:ascii="Times New Roman" w:hAnsi="Times New Roman"/>
          <w:sz w:val="20"/>
          <w:szCs w:val="20"/>
        </w:rPr>
        <w:t xml:space="preserve">(Mal. 3:18). He truly is </w:t>
      </w:r>
      <w:r w:rsidRPr="006E50AC">
        <w:rPr>
          <w:rFonts w:ascii="Times New Roman" w:hAnsi="Times New Roman"/>
          <w:i/>
          <w:iCs/>
          <w:sz w:val="20"/>
          <w:szCs w:val="20"/>
        </w:rPr>
        <w:t>“the King of the Jews”</w:t>
      </w:r>
      <w:r w:rsidRPr="006E50AC">
        <w:rPr>
          <w:rFonts w:ascii="Times New Roman" w:hAnsi="Times New Roman"/>
          <w:sz w:val="20"/>
          <w:szCs w:val="20"/>
        </w:rPr>
        <w:t xml:space="preserve"> (Luke 23:38), who governs His Church with all authority in heaven and on earth. He has come into His kingdom by His cross, and He graciously remembers us in paradise. Therefore, do not weep for Him, but with repentant faith </w:t>
      </w:r>
      <w:r w:rsidRPr="006E50AC">
        <w:rPr>
          <w:rFonts w:ascii="Times New Roman" w:hAnsi="Times New Roman"/>
          <w:i/>
          <w:iCs/>
          <w:sz w:val="20"/>
          <w:szCs w:val="20"/>
        </w:rPr>
        <w:t>“weep for yourselves and for your children”</w:t>
      </w:r>
      <w:r w:rsidRPr="006E50AC">
        <w:rPr>
          <w:rFonts w:ascii="Times New Roman" w:hAnsi="Times New Roman"/>
          <w:sz w:val="20"/>
          <w:szCs w:val="20"/>
        </w:rPr>
        <w:t xml:space="preserve"> (Luke 23:28). Then the mountains and hills of Jerusalem, His holy Church, shall cover you with His righteousness and peace. For He </w:t>
      </w:r>
      <w:r w:rsidRPr="006E50AC">
        <w:rPr>
          <w:rFonts w:ascii="Times New Roman" w:hAnsi="Times New Roman"/>
          <w:i/>
          <w:iCs/>
          <w:sz w:val="20"/>
          <w:szCs w:val="20"/>
        </w:rPr>
        <w:t>“is the image of the invisible God, the firstborn of all creation”</w:t>
      </w:r>
      <w:r w:rsidRPr="006E50AC">
        <w:rPr>
          <w:rFonts w:ascii="Times New Roman" w:hAnsi="Times New Roman"/>
          <w:sz w:val="20"/>
          <w:szCs w:val="20"/>
        </w:rPr>
        <w:t xml:space="preserve"> (Col. 1:15). </w:t>
      </w:r>
      <w:r w:rsidRPr="006E50AC">
        <w:rPr>
          <w:rFonts w:ascii="Times New Roman" w:hAnsi="Times New Roman"/>
          <w:i/>
          <w:iCs/>
          <w:sz w:val="20"/>
          <w:szCs w:val="20"/>
        </w:rPr>
        <w:t>“All things were created through him and for him”</w:t>
      </w:r>
      <w:r w:rsidRPr="006E50AC">
        <w:rPr>
          <w:rFonts w:ascii="Times New Roman" w:hAnsi="Times New Roman"/>
          <w:sz w:val="20"/>
          <w:szCs w:val="20"/>
        </w:rPr>
        <w:t xml:space="preserve"> (Col. 1:16), and </w:t>
      </w:r>
      <w:r w:rsidRPr="006E50AC">
        <w:rPr>
          <w:rFonts w:ascii="Times New Roman" w:hAnsi="Times New Roman"/>
          <w:i/>
          <w:iCs/>
          <w:sz w:val="20"/>
          <w:szCs w:val="20"/>
        </w:rPr>
        <w:t>“all the fullness of God was pleased to dwell”</w:t>
      </w:r>
      <w:r w:rsidRPr="006E50AC">
        <w:rPr>
          <w:rFonts w:ascii="Times New Roman" w:hAnsi="Times New Roman"/>
          <w:sz w:val="20"/>
          <w:szCs w:val="20"/>
        </w:rPr>
        <w:t xml:space="preserve"> bodily in Him, reconciling all things to Himself </w:t>
      </w:r>
      <w:r w:rsidRPr="006E50AC">
        <w:rPr>
          <w:rFonts w:ascii="Times New Roman" w:hAnsi="Times New Roman"/>
          <w:i/>
          <w:iCs/>
          <w:sz w:val="20"/>
          <w:szCs w:val="20"/>
        </w:rPr>
        <w:t>“by the blood of his cross”</w:t>
      </w:r>
      <w:r w:rsidRPr="006E50AC">
        <w:rPr>
          <w:rFonts w:ascii="Times New Roman" w:hAnsi="Times New Roman"/>
          <w:sz w:val="20"/>
          <w:szCs w:val="20"/>
        </w:rPr>
        <w:t xml:space="preserve"> (Col. 1:19–20). </w:t>
      </w:r>
    </w:p>
    <w:p w14:paraId="37DE74AC" w14:textId="76612C78" w:rsidR="00017B2F" w:rsidRDefault="006A3E1D" w:rsidP="00D50ADE">
      <w:pPr>
        <w:pStyle w:val="Heading"/>
        <w:spacing w:line="240" w:lineRule="auto"/>
      </w:pPr>
      <w:r>
        <w:lastRenderedPageBreak/>
        <w:t>Confession and Absolution</w:t>
      </w:r>
    </w:p>
    <w:p w14:paraId="6C2EB689" w14:textId="77777777" w:rsidR="00017B2F" w:rsidRDefault="00017B2F">
      <w:pPr>
        <w:pStyle w:val="Body"/>
      </w:pPr>
    </w:p>
    <w:p w14:paraId="571D8D9E" w14:textId="77777777" w:rsidR="00017B2F" w:rsidRDefault="006A3E1D">
      <w:pPr>
        <w:pStyle w:val="Caption"/>
      </w:pPr>
      <w:r>
        <w:t>Hymn of Invocation: All Hail the Power of Jesus' Name</w:t>
      </w:r>
      <w:r>
        <w:tab/>
      </w:r>
      <w:r>
        <w:rPr>
          <w:rStyle w:val="Subcaption"/>
          <w:b w:val="0"/>
        </w:rPr>
        <w:t>LSB 549</w:t>
      </w:r>
    </w:p>
    <w:p w14:paraId="23CEDD50" w14:textId="77777777" w:rsidR="00017B2F" w:rsidRDefault="006A3E1D">
      <w:pPr>
        <w:pStyle w:val="Image"/>
      </w:pPr>
      <w:r>
        <w:rPr>
          <w:noProof/>
        </w:rPr>
        <w:drawing>
          <wp:inline distT="0" distB="0" distL="0" distR="0" wp14:anchorId="7CB602F3" wp14:editId="6D9C10FF">
            <wp:extent cx="4000500" cy="807293"/>
            <wp:effectExtent l="0" t="0" r="0" b="0"/>
            <wp:docPr id="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8"/>
                    <a:stretch>
                      <a:fillRect/>
                    </a:stretch>
                  </pic:blipFill>
                  <pic:spPr bwMode="auto">
                    <a:xfrm>
                      <a:off x="0" y="0"/>
                      <a:ext cx="4000500" cy="807293"/>
                    </a:xfrm>
                    <a:prstGeom prst="rect">
                      <a:avLst/>
                    </a:prstGeom>
                    <a:noFill/>
                    <a:ln>
                      <a:noFill/>
                    </a:ln>
                  </pic:spPr>
                </pic:pic>
              </a:graphicData>
            </a:graphic>
          </wp:inline>
        </w:drawing>
      </w:r>
    </w:p>
    <w:p w14:paraId="520D03A7" w14:textId="77777777" w:rsidR="00017B2F" w:rsidRDefault="006A3E1D">
      <w:pPr>
        <w:pStyle w:val="Image"/>
      </w:pPr>
      <w:r>
        <w:rPr>
          <w:noProof/>
        </w:rPr>
        <w:drawing>
          <wp:inline distT="0" distB="0" distL="0" distR="0" wp14:anchorId="1744F60F" wp14:editId="4BA054D2">
            <wp:extent cx="4000500" cy="864576"/>
            <wp:effectExtent l="0" t="0" r="0" b="0"/>
            <wp:docPr id="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descr="Image"/>
                    <pic:cNvPicPr>
                      <a:picLocks noChangeAspect="1" noChangeArrowheads="1"/>
                    </pic:cNvPicPr>
                  </pic:nvPicPr>
                  <pic:blipFill>
                    <a:blip r:embed="rId9"/>
                    <a:stretch>
                      <a:fillRect/>
                    </a:stretch>
                  </pic:blipFill>
                  <pic:spPr bwMode="auto">
                    <a:xfrm>
                      <a:off x="0" y="0"/>
                      <a:ext cx="4000500" cy="864576"/>
                    </a:xfrm>
                    <a:prstGeom prst="rect">
                      <a:avLst/>
                    </a:prstGeom>
                    <a:noFill/>
                    <a:ln>
                      <a:noFill/>
                    </a:ln>
                  </pic:spPr>
                </pic:pic>
              </a:graphicData>
            </a:graphic>
          </wp:inline>
        </w:drawing>
      </w:r>
    </w:p>
    <w:p w14:paraId="58520358" w14:textId="77777777" w:rsidR="00017B2F" w:rsidRDefault="006A3E1D">
      <w:pPr>
        <w:pStyle w:val="Image"/>
      </w:pPr>
      <w:r>
        <w:rPr>
          <w:noProof/>
        </w:rPr>
        <w:drawing>
          <wp:inline distT="0" distB="0" distL="0" distR="0" wp14:anchorId="60E2DF0B" wp14:editId="7A939244">
            <wp:extent cx="4000500" cy="863244"/>
            <wp:effectExtent l="0" t="0" r="0" b="0"/>
            <wp:docPr id="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descr="Image"/>
                    <pic:cNvPicPr>
                      <a:picLocks noChangeAspect="1" noChangeArrowheads="1"/>
                    </pic:cNvPicPr>
                  </pic:nvPicPr>
                  <pic:blipFill>
                    <a:blip r:embed="rId10"/>
                    <a:stretch>
                      <a:fillRect/>
                    </a:stretch>
                  </pic:blipFill>
                  <pic:spPr bwMode="auto">
                    <a:xfrm>
                      <a:off x="0" y="0"/>
                      <a:ext cx="4000500" cy="863244"/>
                    </a:xfrm>
                    <a:prstGeom prst="rect">
                      <a:avLst/>
                    </a:prstGeom>
                    <a:noFill/>
                    <a:ln>
                      <a:noFill/>
                    </a:ln>
                  </pic:spPr>
                </pic:pic>
              </a:graphicData>
            </a:graphic>
          </wp:inline>
        </w:drawing>
      </w:r>
    </w:p>
    <w:p w14:paraId="5D573377" w14:textId="77777777" w:rsidR="00017B2F" w:rsidRPr="00F40E3A" w:rsidRDefault="00017B2F">
      <w:pPr>
        <w:pStyle w:val="Body"/>
        <w:rPr>
          <w:sz w:val="6"/>
          <w:szCs w:val="8"/>
        </w:rPr>
      </w:pPr>
    </w:p>
    <w:p w14:paraId="755E36AA" w14:textId="5193D84D" w:rsidR="00017B2F" w:rsidRDefault="00F40E3A">
      <w:pPr>
        <w:pStyle w:val="NumberedStanza"/>
      </w:pPr>
      <w:r w:rsidRPr="00F40E3A">
        <w:rPr>
          <w:noProof/>
          <w:sz w:val="6"/>
          <w:szCs w:val="8"/>
        </w:rPr>
        <mc:AlternateContent>
          <mc:Choice Requires="wps">
            <w:drawing>
              <wp:anchor distT="45720" distB="45720" distL="114300" distR="114300" simplePos="0" relativeHeight="251659264" behindDoc="0" locked="0" layoutInCell="1" allowOverlap="1" wp14:anchorId="2C513CF6" wp14:editId="110515C4">
                <wp:simplePos x="0" y="0"/>
                <wp:positionH relativeFrom="column">
                  <wp:posOffset>2164080</wp:posOffset>
                </wp:positionH>
                <wp:positionV relativeFrom="paragraph">
                  <wp:posOffset>402590</wp:posOffset>
                </wp:positionV>
                <wp:extent cx="2019300" cy="1404620"/>
                <wp:effectExtent l="0" t="0" r="1905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1404620"/>
                        </a:xfrm>
                        <a:prstGeom prst="rect">
                          <a:avLst/>
                        </a:prstGeom>
                        <a:solidFill>
                          <a:srgbClr val="FFFFFF"/>
                        </a:solidFill>
                        <a:ln w="9525">
                          <a:solidFill>
                            <a:srgbClr val="000000"/>
                          </a:solidFill>
                          <a:miter lim="800000"/>
                          <a:headEnd/>
                          <a:tailEnd/>
                        </a:ln>
                      </wps:spPr>
                      <wps:txbx>
                        <w:txbxContent>
                          <w:p w14:paraId="08928561" w14:textId="0C19B28E" w:rsidR="00F40E3A" w:rsidRDefault="00F40E3A" w:rsidP="00F40E3A">
                            <w:pPr>
                              <w:pStyle w:val="NumberedStanza"/>
                            </w:pPr>
                            <w:r>
                              <w:rPr>
                                <w:rStyle w:val="StanzaNumber"/>
                              </w:rPr>
                              <w:t>7</w:t>
                            </w:r>
                            <w:r>
                              <w:tab/>
                              <w:t>Oh, that with yonder sacred throng</w:t>
                            </w:r>
                            <w:r>
                              <w:br/>
                              <w:t xml:space="preserve">    We at His feet may fall!</w:t>
                            </w:r>
                            <w:r>
                              <w:br/>
                              <w:t>We’ll join the everlasting song</w:t>
                            </w:r>
                            <w:r>
                              <w:br/>
                              <w:t xml:space="preserve">    And crown Him Lord of all.</w:t>
                            </w:r>
                            <w:r>
                              <w:br/>
                              <w:t>We’ll join the everlasting song</w:t>
                            </w:r>
                            <w:r>
                              <w:br/>
                              <w:t xml:space="preserve">    And crown Him Lord of all.</w:t>
                            </w:r>
                          </w:p>
                          <w:p w14:paraId="7D4A9D9A" w14:textId="7C02A24F" w:rsidR="00F40E3A" w:rsidRDefault="00F40E3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C513CF6" id="_x0000_t202" coordsize="21600,21600" o:spt="202" path="m,l,21600r21600,l21600,xe">
                <v:stroke joinstyle="miter"/>
                <v:path gradientshapeok="t" o:connecttype="rect"/>
              </v:shapetype>
              <v:shape id="Text Box 2" o:spid="_x0000_s1026" type="#_x0000_t202" style="position:absolute;left:0;text-align:left;margin-left:170.4pt;margin-top:31.7pt;width:159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">
                <v:textbox style="mso-fit-shape-to-text:t">
                  <w:txbxContent>
                    <w:p w14:paraId="08928561" w14:textId="0C19B28E" w:rsidR="00F40E3A" w:rsidRDefault="00F40E3A" w:rsidP="00F40E3A">
                      <w:pPr>
                        <w:pStyle w:val="NumberedStanza"/>
                      </w:pPr>
                      <w:r>
                        <w:rPr>
                          <w:rStyle w:val="StanzaNumber"/>
                        </w:rPr>
                        <w:t>7</w:t>
                      </w:r>
                      <w:r>
                        <w:tab/>
                        <w:t>Oh, that with yonder sacred throng</w:t>
                      </w:r>
                      <w:r>
                        <w:br/>
                        <w:t xml:space="preserve">    We at His feet may fall!</w:t>
                      </w:r>
                      <w:r>
                        <w:br/>
                        <w:t>We’ll join the everlasting song</w:t>
                      </w:r>
                      <w:r>
                        <w:br/>
                        <w:t xml:space="preserve">    And crown Him Lord of all.</w:t>
                      </w:r>
                      <w:r>
                        <w:br/>
                        <w:t>We’ll join the everlasting song</w:t>
                      </w:r>
                      <w:r>
                        <w:br/>
                        <w:t xml:space="preserve">    And crown Him Lord of all.</w:t>
                      </w:r>
                    </w:p>
                    <w:p w14:paraId="7D4A9D9A" w14:textId="7C02A24F" w:rsidR="00F40E3A" w:rsidRDefault="00F40E3A"/>
                  </w:txbxContent>
                </v:textbox>
                <w10:wrap type="square"/>
              </v:shape>
            </w:pict>
          </mc:Fallback>
        </mc:AlternateContent>
      </w:r>
      <w:r>
        <w:rPr>
          <w:rStyle w:val="StanzaNumber"/>
        </w:rPr>
        <w:t>5</w:t>
      </w:r>
      <w:r>
        <w:tab/>
        <w:t>Sinners, whose love can ne’er forget</w:t>
      </w:r>
      <w:r>
        <w:br/>
        <w:t xml:space="preserve">    The wormwood and the gall,</w:t>
      </w:r>
      <w:r>
        <w:br/>
        <w:t>Go, spread your trophies at His feet</w:t>
      </w:r>
      <w:r>
        <w:br/>
        <w:t xml:space="preserve">    And crown Him Lord of all.</w:t>
      </w:r>
      <w:r>
        <w:br/>
        <w:t>Go, spread your trophies at His feet</w:t>
      </w:r>
      <w:r>
        <w:br/>
        <w:t xml:space="preserve">    And crown Him Lord of all.</w:t>
      </w:r>
    </w:p>
    <w:p w14:paraId="3A64212D" w14:textId="1BF643CD" w:rsidR="00017B2F" w:rsidRPr="00F40E3A" w:rsidRDefault="00017B2F">
      <w:pPr>
        <w:pStyle w:val="Body"/>
        <w:rPr>
          <w:sz w:val="6"/>
          <w:szCs w:val="8"/>
        </w:rPr>
      </w:pPr>
    </w:p>
    <w:p w14:paraId="2E599A49" w14:textId="72F6F4EA" w:rsidR="00017B2F" w:rsidRDefault="006A3E1D">
      <w:pPr>
        <w:pStyle w:val="NumberedStanza"/>
      </w:pPr>
      <w:r>
        <w:rPr>
          <w:rStyle w:val="StanzaNumber"/>
        </w:rPr>
        <w:t>6</w:t>
      </w:r>
      <w:r>
        <w:tab/>
        <w:t xml:space="preserve">Let </w:t>
      </w:r>
      <w:proofErr w:type="spellStart"/>
      <w:r>
        <w:t>ev’ry</w:t>
      </w:r>
      <w:proofErr w:type="spellEnd"/>
      <w:r>
        <w:t xml:space="preserve"> kindred, </w:t>
      </w:r>
      <w:proofErr w:type="spellStart"/>
      <w:r>
        <w:t>ev’ry</w:t>
      </w:r>
      <w:proofErr w:type="spellEnd"/>
      <w:r>
        <w:t xml:space="preserve"> tribe,</w:t>
      </w:r>
      <w:r>
        <w:br/>
        <w:t xml:space="preserve">    On this terrestrial ball</w:t>
      </w:r>
      <w:r>
        <w:br/>
        <w:t xml:space="preserve">To Him all majesty </w:t>
      </w:r>
      <w:proofErr w:type="gramStart"/>
      <w:r>
        <w:t>ascribe</w:t>
      </w:r>
      <w:proofErr w:type="gramEnd"/>
      <w:r>
        <w:br/>
        <w:t xml:space="preserve">    And crown Him Lord of all.</w:t>
      </w:r>
      <w:r>
        <w:br/>
        <w:t>To Him all maj</w:t>
      </w:r>
      <w:r>
        <w:t>esty ascribe</w:t>
      </w:r>
      <w:r>
        <w:br/>
        <w:t xml:space="preserve">    And crown Him Lord of all.</w:t>
      </w:r>
    </w:p>
    <w:p w14:paraId="514FF353" w14:textId="77777777" w:rsidR="00017B2F" w:rsidRDefault="006A3E1D">
      <w:pPr>
        <w:pStyle w:val="Copyright"/>
      </w:pPr>
      <w:r>
        <w:t>Text (</w:t>
      </w:r>
      <w:proofErr w:type="spellStart"/>
      <w:r>
        <w:t>sts</w:t>
      </w:r>
      <w:proofErr w:type="spellEnd"/>
      <w:r>
        <w:t>. 1–5): Edward Perronet, 1726–92, alt.; (</w:t>
      </w:r>
      <w:proofErr w:type="spellStart"/>
      <w:r>
        <w:t>sts</w:t>
      </w:r>
      <w:proofErr w:type="spellEnd"/>
      <w:r>
        <w:t>. 6–7): A Selection of Hymns, 1787, London, alt.</w:t>
      </w:r>
      <w:r>
        <w:br/>
        <w:t>Tune: Oliver Holden, 1765–1844</w:t>
      </w:r>
      <w:r>
        <w:br/>
        <w:t>Text and tune: Public domain</w:t>
      </w:r>
    </w:p>
    <w:p w14:paraId="03369FFB" w14:textId="77777777" w:rsidR="00017B2F" w:rsidRPr="00F40E3A" w:rsidRDefault="00017B2F">
      <w:pPr>
        <w:pStyle w:val="Body"/>
        <w:rPr>
          <w:sz w:val="8"/>
          <w:szCs w:val="10"/>
        </w:rPr>
      </w:pPr>
    </w:p>
    <w:p w14:paraId="61A41814" w14:textId="77777777" w:rsidR="00017B2F" w:rsidRDefault="006A3E1D">
      <w:pPr>
        <w:pStyle w:val="Rubric"/>
      </w:pPr>
      <w:r>
        <w:t>Stand</w:t>
      </w:r>
    </w:p>
    <w:p w14:paraId="6F3CA470" w14:textId="77777777" w:rsidR="00017B2F" w:rsidRPr="00F40E3A" w:rsidRDefault="00017B2F">
      <w:pPr>
        <w:pStyle w:val="Body"/>
        <w:rPr>
          <w:sz w:val="2"/>
          <w:szCs w:val="4"/>
        </w:rPr>
      </w:pPr>
    </w:p>
    <w:p w14:paraId="047D401F" w14:textId="77777777" w:rsidR="00017B2F" w:rsidRDefault="006A3E1D">
      <w:pPr>
        <w:pStyle w:val="Rubric"/>
      </w:pPr>
      <w:r>
        <w:t>The sign of the cross may be made by all i</w:t>
      </w:r>
      <w:r>
        <w:t>n remembrance of their Baptism.</w:t>
      </w:r>
    </w:p>
    <w:p w14:paraId="54119A3C" w14:textId="77777777" w:rsidR="00017B2F" w:rsidRPr="00F40E3A" w:rsidRDefault="00017B2F">
      <w:pPr>
        <w:pStyle w:val="Body"/>
        <w:rPr>
          <w:sz w:val="6"/>
          <w:szCs w:val="8"/>
        </w:rPr>
      </w:pPr>
    </w:p>
    <w:p w14:paraId="4256D9BF" w14:textId="77777777" w:rsidR="00017B2F" w:rsidRDefault="006A3E1D">
      <w:pPr>
        <w:pStyle w:val="Caption"/>
      </w:pPr>
      <w:r>
        <w:t>Invocation</w:t>
      </w:r>
    </w:p>
    <w:p w14:paraId="18EC4816" w14:textId="77777777" w:rsidR="00017B2F" w:rsidRDefault="006A3E1D">
      <w:pPr>
        <w:pStyle w:val="LSBResponsorial"/>
      </w:pPr>
      <w:r>
        <w:rPr>
          <w:rStyle w:val="LSBSymbol"/>
        </w:rPr>
        <w:t>P</w:t>
      </w:r>
      <w:r>
        <w:tab/>
        <w:t xml:space="preserve">In the name of the Father and of the </w:t>
      </w:r>
      <w:r>
        <w:rPr>
          <w:rStyle w:val="LSBSymbol"/>
        </w:rPr>
        <w:t>T</w:t>
      </w:r>
      <w:r>
        <w:t xml:space="preserve"> Son and of the Holy Spirit.</w:t>
      </w:r>
    </w:p>
    <w:p w14:paraId="3B962359" w14:textId="77777777" w:rsidR="00017B2F" w:rsidRDefault="006A3E1D">
      <w:pPr>
        <w:pStyle w:val="LSBResponsorial"/>
      </w:pPr>
      <w:r>
        <w:rPr>
          <w:rStyle w:val="LSBSymbol"/>
        </w:rPr>
        <w:t>C</w:t>
      </w:r>
      <w:r>
        <w:tab/>
      </w:r>
      <w:r>
        <w:rPr>
          <w:b/>
        </w:rPr>
        <w:t>Amen.</w:t>
      </w:r>
    </w:p>
    <w:p w14:paraId="09D6DF62" w14:textId="77777777" w:rsidR="00017B2F" w:rsidRPr="00F40E3A" w:rsidRDefault="00017B2F">
      <w:pPr>
        <w:pStyle w:val="Body"/>
        <w:rPr>
          <w:sz w:val="6"/>
          <w:szCs w:val="8"/>
        </w:rPr>
      </w:pPr>
    </w:p>
    <w:p w14:paraId="1344621C" w14:textId="77777777" w:rsidR="00017B2F" w:rsidRDefault="006A3E1D">
      <w:pPr>
        <w:pStyle w:val="Caption"/>
      </w:pPr>
      <w:r>
        <w:t>Exhortation</w:t>
      </w:r>
      <w:r>
        <w:tab/>
      </w:r>
      <w:r>
        <w:rPr>
          <w:rStyle w:val="Subcaption"/>
          <w:b w:val="0"/>
        </w:rPr>
        <w:t>LSB 203</w:t>
      </w:r>
    </w:p>
    <w:p w14:paraId="417485CB" w14:textId="77777777" w:rsidR="00017B2F" w:rsidRDefault="006A3E1D">
      <w:pPr>
        <w:pStyle w:val="LSBResponsorial"/>
      </w:pPr>
      <w:r>
        <w:rPr>
          <w:rStyle w:val="LSBSymbol"/>
        </w:rPr>
        <w:t>P</w:t>
      </w:r>
      <w:r>
        <w:tab/>
        <w:t>Our help is in the name of the Lord,</w:t>
      </w:r>
    </w:p>
    <w:p w14:paraId="2E3D8A60" w14:textId="77777777" w:rsidR="00017B2F" w:rsidRDefault="006A3E1D">
      <w:pPr>
        <w:pStyle w:val="LSBResponsorial"/>
      </w:pPr>
      <w:r>
        <w:rPr>
          <w:rStyle w:val="LSBSymbol"/>
        </w:rPr>
        <w:t>C</w:t>
      </w:r>
      <w:r>
        <w:tab/>
      </w:r>
      <w:r>
        <w:rPr>
          <w:b/>
        </w:rPr>
        <w:t>who made heaven and earth.</w:t>
      </w:r>
    </w:p>
    <w:p w14:paraId="09F23F3F" w14:textId="77777777" w:rsidR="00017B2F" w:rsidRDefault="006A3E1D">
      <w:pPr>
        <w:pStyle w:val="Body"/>
      </w:pPr>
      <w:r>
        <w:t xml:space="preserve"> </w:t>
      </w:r>
    </w:p>
    <w:p w14:paraId="2D711A78" w14:textId="77777777" w:rsidR="00017B2F" w:rsidRDefault="006A3E1D">
      <w:pPr>
        <w:pStyle w:val="LSBResponsorial"/>
      </w:pPr>
      <w:r>
        <w:rPr>
          <w:rStyle w:val="LSBSymbol"/>
        </w:rPr>
        <w:lastRenderedPageBreak/>
        <w:t>P</w:t>
      </w:r>
      <w:r>
        <w:tab/>
        <w:t>If You, O Lord, kept a record of sins, O L</w:t>
      </w:r>
      <w:r>
        <w:t>ord, who could stand?</w:t>
      </w:r>
    </w:p>
    <w:p w14:paraId="67114B7A" w14:textId="77777777" w:rsidR="00017B2F" w:rsidRDefault="006A3E1D">
      <w:pPr>
        <w:pStyle w:val="LSBResponsorial"/>
      </w:pPr>
      <w:r>
        <w:rPr>
          <w:rStyle w:val="LSBSymbol"/>
        </w:rPr>
        <w:t>C</w:t>
      </w:r>
      <w:r>
        <w:tab/>
      </w:r>
      <w:r>
        <w:rPr>
          <w:b/>
        </w:rPr>
        <w:t xml:space="preserve">But with You there is forgiveness; </w:t>
      </w:r>
      <w:proofErr w:type="gramStart"/>
      <w:r>
        <w:rPr>
          <w:b/>
        </w:rPr>
        <w:t>therefore</w:t>
      </w:r>
      <w:proofErr w:type="gramEnd"/>
      <w:r>
        <w:rPr>
          <w:b/>
        </w:rPr>
        <w:t xml:space="preserve"> You are feared.</w:t>
      </w:r>
    </w:p>
    <w:p w14:paraId="1D897804" w14:textId="77777777" w:rsidR="00017B2F" w:rsidRPr="00F40E3A" w:rsidRDefault="006A3E1D">
      <w:pPr>
        <w:pStyle w:val="Body"/>
        <w:rPr>
          <w:sz w:val="4"/>
          <w:szCs w:val="6"/>
        </w:rPr>
      </w:pPr>
      <w:r>
        <w:t xml:space="preserve"> </w:t>
      </w:r>
    </w:p>
    <w:p w14:paraId="3DCDEC1F" w14:textId="77777777" w:rsidR="00017B2F" w:rsidRDefault="006A3E1D">
      <w:pPr>
        <w:pStyle w:val="LSBResponsorial"/>
      </w:pPr>
      <w:r>
        <w:rPr>
          <w:rStyle w:val="LSBSymbol"/>
        </w:rPr>
        <w:t>P</w:t>
      </w:r>
      <w:r>
        <w:tab/>
        <w:t xml:space="preserve">Since we are gathered to hear God’s Word, call upon Him in prayer and praise, and receive the body and blood of our Lord Jesus Christ in the fellowship of this altar, </w:t>
      </w:r>
      <w:r>
        <w:t>let us first consider our unworthiness and confess before God and one another that we have sinned in thought, word, and deed, and that we cannot free ourselves from our sinful condition. Together as His people let us take refuge in the infinite mercy of Go</w:t>
      </w:r>
      <w:r>
        <w:t>d, our heavenly Father, seeking His grace for the sake of Christ, and saying: God, be merciful to me, a sinner.</w:t>
      </w:r>
    </w:p>
    <w:p w14:paraId="1FE843B8" w14:textId="77777777" w:rsidR="00017B2F" w:rsidRPr="00F40E3A" w:rsidRDefault="00017B2F">
      <w:pPr>
        <w:pStyle w:val="Body"/>
        <w:rPr>
          <w:sz w:val="6"/>
          <w:szCs w:val="8"/>
        </w:rPr>
      </w:pPr>
    </w:p>
    <w:p w14:paraId="2C7AB73F" w14:textId="77777777" w:rsidR="00017B2F" w:rsidRDefault="006A3E1D">
      <w:pPr>
        <w:pStyle w:val="Rubric"/>
      </w:pPr>
      <w:r>
        <w:t>Kneel/Stand</w:t>
      </w:r>
    </w:p>
    <w:p w14:paraId="7AD4B7B6" w14:textId="77777777" w:rsidR="00017B2F" w:rsidRDefault="00017B2F">
      <w:pPr>
        <w:pStyle w:val="Body"/>
      </w:pPr>
    </w:p>
    <w:p w14:paraId="4D98BA6D" w14:textId="77777777" w:rsidR="00017B2F" w:rsidRDefault="006A3E1D">
      <w:pPr>
        <w:pStyle w:val="Caption"/>
      </w:pPr>
      <w:r>
        <w:t>Confession of Sins</w:t>
      </w:r>
      <w:r>
        <w:tab/>
      </w:r>
      <w:r>
        <w:rPr>
          <w:rStyle w:val="Subcaption"/>
          <w:b w:val="0"/>
        </w:rPr>
        <w:t>LSB 203</w:t>
      </w:r>
    </w:p>
    <w:p w14:paraId="7734C46E" w14:textId="77777777" w:rsidR="00017B2F" w:rsidRDefault="006A3E1D">
      <w:pPr>
        <w:pStyle w:val="LSBResponsorial"/>
      </w:pPr>
      <w:r>
        <w:rPr>
          <w:rStyle w:val="LSBSymbol"/>
        </w:rPr>
        <w:t>C</w:t>
      </w:r>
      <w:r>
        <w:tab/>
      </w:r>
      <w:r>
        <w:rPr>
          <w:b/>
        </w:rPr>
        <w:t>Almighty God, have mercy upon us, forgive us our sins, and lead us to everlasting life. Amen.</w:t>
      </w:r>
    </w:p>
    <w:p w14:paraId="3E60B230" w14:textId="77777777" w:rsidR="00017B2F" w:rsidRDefault="00017B2F">
      <w:pPr>
        <w:pStyle w:val="Body"/>
      </w:pPr>
    </w:p>
    <w:p w14:paraId="1EA0A997" w14:textId="77777777" w:rsidR="00017B2F" w:rsidRDefault="006A3E1D">
      <w:pPr>
        <w:pStyle w:val="Caption"/>
      </w:pPr>
      <w:r>
        <w:t>Absolution</w:t>
      </w:r>
      <w:r>
        <w:tab/>
      </w:r>
      <w:r>
        <w:rPr>
          <w:rStyle w:val="Subcaption"/>
          <w:b w:val="0"/>
        </w:rPr>
        <w:t>LSB 203</w:t>
      </w:r>
    </w:p>
    <w:p w14:paraId="1496CAA5" w14:textId="77777777" w:rsidR="00017B2F" w:rsidRDefault="006A3E1D">
      <w:pPr>
        <w:pStyle w:val="LSBResponsorial"/>
      </w:pPr>
      <w:r>
        <w:rPr>
          <w:rStyle w:val="LSBSymbol"/>
        </w:rPr>
        <w:t>P</w:t>
      </w:r>
      <w:r>
        <w:tab/>
      </w:r>
      <w:r>
        <w:t xml:space="preserve">Almighty God in His mercy has given His Son to die for you and for His sake forgives you all your sins. As a called and ordained servant of Christ, and by His authority, I therefore forgive you all your sins in the name of the Father and of the </w:t>
      </w:r>
      <w:r>
        <w:rPr>
          <w:rStyle w:val="LSBSymbol"/>
        </w:rPr>
        <w:t>T</w:t>
      </w:r>
      <w:r>
        <w:t xml:space="preserve"> Son and o</w:t>
      </w:r>
      <w:r>
        <w:t>f the Holy Spirit.</w:t>
      </w:r>
    </w:p>
    <w:p w14:paraId="77E8C5AC" w14:textId="77777777" w:rsidR="00017B2F" w:rsidRDefault="006A3E1D">
      <w:pPr>
        <w:pStyle w:val="LSBResponsorial"/>
      </w:pPr>
      <w:r>
        <w:rPr>
          <w:rStyle w:val="LSBSymbol"/>
        </w:rPr>
        <w:t>C</w:t>
      </w:r>
      <w:r>
        <w:tab/>
      </w:r>
      <w:r>
        <w:rPr>
          <w:b/>
        </w:rPr>
        <w:t>Amen.</w:t>
      </w:r>
    </w:p>
    <w:p w14:paraId="37F45E5B" w14:textId="77777777" w:rsidR="00017B2F" w:rsidRPr="00C66395" w:rsidRDefault="00017B2F">
      <w:pPr>
        <w:pStyle w:val="Body"/>
        <w:rPr>
          <w:sz w:val="6"/>
          <w:szCs w:val="8"/>
        </w:rPr>
      </w:pPr>
    </w:p>
    <w:p w14:paraId="34D4A11A" w14:textId="77777777" w:rsidR="00017B2F" w:rsidRDefault="006A3E1D">
      <w:pPr>
        <w:pStyle w:val="Rubric"/>
      </w:pPr>
      <w:r>
        <w:t>Stand</w:t>
      </w:r>
    </w:p>
    <w:p w14:paraId="5C352654" w14:textId="77777777" w:rsidR="00017B2F" w:rsidRDefault="00017B2F">
      <w:pPr>
        <w:pStyle w:val="Body"/>
      </w:pPr>
    </w:p>
    <w:p w14:paraId="7E0C5415" w14:textId="77777777" w:rsidR="00017B2F" w:rsidRDefault="006A3E1D">
      <w:pPr>
        <w:pStyle w:val="Heading"/>
      </w:pPr>
      <w:r>
        <w:t>Service of the Word</w:t>
      </w:r>
    </w:p>
    <w:p w14:paraId="3A02953A" w14:textId="77777777" w:rsidR="00017B2F" w:rsidRDefault="00017B2F">
      <w:pPr>
        <w:pStyle w:val="Body"/>
      </w:pPr>
    </w:p>
    <w:p w14:paraId="1023A59E" w14:textId="77777777" w:rsidR="00017B2F" w:rsidRDefault="006A3E1D">
      <w:pPr>
        <w:pStyle w:val="Caption"/>
      </w:pPr>
      <w:r>
        <w:t>Introit</w:t>
      </w:r>
      <w:r>
        <w:tab/>
      </w:r>
      <w:r>
        <w:rPr>
          <w:rStyle w:val="Subcaption"/>
          <w:b w:val="0"/>
        </w:rPr>
        <w:t>Psalm 134; antiphon: Psalm 33:8</w:t>
      </w:r>
    </w:p>
    <w:p w14:paraId="4295662E" w14:textId="77777777" w:rsidR="00017B2F" w:rsidRDefault="006A3E1D">
      <w:pPr>
        <w:pStyle w:val="Poetry"/>
      </w:pPr>
      <w:r>
        <w:t xml:space="preserve">Let all the earth fear the </w:t>
      </w:r>
      <w:r>
        <w:rPr>
          <w:rStyle w:val="DivineName"/>
        </w:rPr>
        <w:t>Lord</w:t>
      </w:r>
      <w:r>
        <w:t>;</w:t>
      </w:r>
      <w:r>
        <w:br/>
      </w:r>
      <w:r w:rsidRPr="00C66395">
        <w:rPr>
          <w:b/>
          <w:bCs/>
        </w:rPr>
        <w:tab/>
        <w:t>let all the inhabitants of the world stand in awe of him!</w:t>
      </w:r>
      <w:r w:rsidRPr="00C66395">
        <w:rPr>
          <w:b/>
          <w:bCs/>
        </w:rPr>
        <w:br/>
      </w:r>
      <w:r>
        <w:t xml:space="preserve">Come, bless the </w:t>
      </w:r>
      <w:r>
        <w:rPr>
          <w:rStyle w:val="DivineName"/>
        </w:rPr>
        <w:t>Lord</w:t>
      </w:r>
      <w:r>
        <w:t xml:space="preserve">, all you servants of the </w:t>
      </w:r>
      <w:r>
        <w:rPr>
          <w:rStyle w:val="DivineName"/>
        </w:rPr>
        <w:t>Lord</w:t>
      </w:r>
      <w:r>
        <w:t>,</w:t>
      </w:r>
      <w:r>
        <w:br/>
      </w:r>
      <w:r w:rsidRPr="00C66395">
        <w:rPr>
          <w:b/>
          <w:bCs/>
        </w:rPr>
        <w:tab/>
        <w:t>who stand by ni</w:t>
      </w:r>
      <w:r w:rsidRPr="00C66395">
        <w:rPr>
          <w:b/>
          <w:bCs/>
        </w:rPr>
        <w:t xml:space="preserve">ght in the house of the </w:t>
      </w:r>
      <w:r w:rsidRPr="00C66395">
        <w:rPr>
          <w:rStyle w:val="DivineName"/>
          <w:b/>
          <w:bCs/>
        </w:rPr>
        <w:t>Lord</w:t>
      </w:r>
      <w:r w:rsidRPr="00C66395">
        <w:rPr>
          <w:b/>
          <w:bCs/>
        </w:rPr>
        <w:t>!</w:t>
      </w:r>
      <w:r>
        <w:br/>
        <w:t>Lift up your hands to the holy place</w:t>
      </w:r>
      <w:r>
        <w:br/>
      </w:r>
      <w:r w:rsidRPr="00C66395">
        <w:rPr>
          <w:b/>
          <w:bCs/>
        </w:rPr>
        <w:tab/>
        <w:t xml:space="preserve">and bless the </w:t>
      </w:r>
      <w:r w:rsidRPr="00C66395">
        <w:rPr>
          <w:rStyle w:val="DivineName"/>
          <w:b/>
          <w:bCs/>
        </w:rPr>
        <w:t>Lord</w:t>
      </w:r>
      <w:r w:rsidRPr="00C66395">
        <w:rPr>
          <w:b/>
          <w:bCs/>
        </w:rPr>
        <w:t>!</w:t>
      </w:r>
      <w:r w:rsidRPr="00C66395">
        <w:rPr>
          <w:b/>
          <w:bCs/>
        </w:rPr>
        <w:br/>
      </w:r>
      <w:r>
        <w:t xml:space="preserve">May the </w:t>
      </w:r>
      <w:r>
        <w:rPr>
          <w:rStyle w:val="DivineName"/>
        </w:rPr>
        <w:t>Lord</w:t>
      </w:r>
      <w:r>
        <w:t xml:space="preserve"> bless you from Zion,</w:t>
      </w:r>
      <w:r>
        <w:br/>
      </w:r>
      <w:r w:rsidRPr="00C66395">
        <w:rPr>
          <w:b/>
          <w:bCs/>
        </w:rPr>
        <w:tab/>
        <w:t>he who made heaven and earth!</w:t>
      </w:r>
      <w:r>
        <w:br/>
      </w:r>
      <w:r>
        <w:rPr>
          <w:b/>
        </w:rPr>
        <w:t>Glory be to the Father and to the Son</w:t>
      </w:r>
      <w:r>
        <w:br/>
      </w:r>
      <w:r>
        <w:tab/>
      </w:r>
      <w:r>
        <w:rPr>
          <w:b/>
        </w:rPr>
        <w:t>and to the Holy Spirit;</w:t>
      </w:r>
      <w:r>
        <w:br/>
      </w:r>
      <w:r>
        <w:rPr>
          <w:b/>
        </w:rPr>
        <w:t>as it was in the beginning,</w:t>
      </w:r>
      <w:r>
        <w:br/>
      </w:r>
      <w:r>
        <w:tab/>
      </w:r>
      <w:r>
        <w:rPr>
          <w:b/>
        </w:rPr>
        <w:t>is now, and</w:t>
      </w:r>
      <w:r>
        <w:rPr>
          <w:b/>
        </w:rPr>
        <w:t xml:space="preserve"> will be forever. Amen.</w:t>
      </w:r>
      <w:r>
        <w:br/>
        <w:t xml:space="preserve">Let all the earth fear the </w:t>
      </w:r>
      <w:r>
        <w:rPr>
          <w:rStyle w:val="DivineName"/>
        </w:rPr>
        <w:t>Lord</w:t>
      </w:r>
      <w:r>
        <w:t>;</w:t>
      </w:r>
      <w:r>
        <w:br/>
      </w:r>
      <w:r w:rsidRPr="00C66395">
        <w:rPr>
          <w:b/>
          <w:bCs/>
        </w:rPr>
        <w:tab/>
        <w:t>let all the inhabitants of the world stand in awe of him!</w:t>
      </w:r>
    </w:p>
    <w:p w14:paraId="787DCCFF" w14:textId="77777777" w:rsidR="00017B2F" w:rsidRPr="00C66395" w:rsidRDefault="00017B2F">
      <w:pPr>
        <w:pStyle w:val="Body"/>
        <w:rPr>
          <w:sz w:val="2"/>
          <w:szCs w:val="2"/>
        </w:rPr>
      </w:pPr>
    </w:p>
    <w:p w14:paraId="0D2E4E1F" w14:textId="77777777" w:rsidR="00017B2F" w:rsidRDefault="006A3E1D">
      <w:pPr>
        <w:pStyle w:val="Caption"/>
      </w:pPr>
      <w:r>
        <w:t>Kyrie</w:t>
      </w:r>
      <w:r>
        <w:tab/>
      </w:r>
      <w:r>
        <w:rPr>
          <w:rStyle w:val="Subcaption"/>
          <w:b w:val="0"/>
        </w:rPr>
        <w:t>LSB 204</w:t>
      </w:r>
    </w:p>
    <w:p w14:paraId="4477BBED" w14:textId="77777777" w:rsidR="00017B2F" w:rsidRDefault="006A3E1D">
      <w:pPr>
        <w:pStyle w:val="Image"/>
      </w:pPr>
      <w:r>
        <w:rPr>
          <w:noProof/>
        </w:rPr>
        <w:drawing>
          <wp:inline distT="0" distB="0" distL="0" distR="0" wp14:anchorId="0A5F42C7" wp14:editId="03917A61">
            <wp:extent cx="4000500" cy="561473"/>
            <wp:effectExtent l="0" t="0" r="0" b="0"/>
            <wp:docPr id="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descr="Image"/>
                    <pic:cNvPicPr>
                      <a:picLocks noChangeAspect="1" noChangeArrowheads="1"/>
                    </pic:cNvPicPr>
                  </pic:nvPicPr>
                  <pic:blipFill>
                    <a:blip r:embed="rId11"/>
                    <a:stretch>
                      <a:fillRect/>
                    </a:stretch>
                  </pic:blipFill>
                  <pic:spPr bwMode="auto">
                    <a:xfrm>
                      <a:off x="0" y="0"/>
                      <a:ext cx="4000500" cy="561473"/>
                    </a:xfrm>
                    <a:prstGeom prst="rect">
                      <a:avLst/>
                    </a:prstGeom>
                    <a:noFill/>
                    <a:ln>
                      <a:noFill/>
                    </a:ln>
                  </pic:spPr>
                </pic:pic>
              </a:graphicData>
            </a:graphic>
          </wp:inline>
        </w:drawing>
      </w:r>
    </w:p>
    <w:p w14:paraId="40714392" w14:textId="77777777" w:rsidR="00017B2F" w:rsidRPr="00C66395" w:rsidRDefault="00017B2F">
      <w:pPr>
        <w:pStyle w:val="Body"/>
        <w:rPr>
          <w:sz w:val="8"/>
          <w:szCs w:val="10"/>
        </w:rPr>
      </w:pPr>
    </w:p>
    <w:p w14:paraId="543A1506" w14:textId="77777777" w:rsidR="00017B2F" w:rsidRDefault="006A3E1D">
      <w:pPr>
        <w:pStyle w:val="Caption"/>
      </w:pPr>
      <w:r>
        <w:lastRenderedPageBreak/>
        <w:t>Gloria in Excelsis</w:t>
      </w:r>
      <w:r>
        <w:tab/>
      </w:r>
      <w:r>
        <w:rPr>
          <w:rStyle w:val="Subcaption"/>
          <w:b w:val="0"/>
        </w:rPr>
        <w:t>LSB 204</w:t>
      </w:r>
    </w:p>
    <w:p w14:paraId="534570FA" w14:textId="77777777" w:rsidR="00017B2F" w:rsidRDefault="006A3E1D">
      <w:pPr>
        <w:pStyle w:val="Image"/>
      </w:pPr>
      <w:r>
        <w:rPr>
          <w:noProof/>
        </w:rPr>
        <w:drawing>
          <wp:inline distT="0" distB="0" distL="0" distR="0" wp14:anchorId="7F10838C" wp14:editId="3793876C">
            <wp:extent cx="4000500" cy="772026"/>
            <wp:effectExtent l="0" t="0" r="0" b="0"/>
            <wp:docPr id="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12"/>
                    <a:stretch>
                      <a:fillRect/>
                    </a:stretch>
                  </pic:blipFill>
                  <pic:spPr bwMode="auto">
                    <a:xfrm>
                      <a:off x="0" y="0"/>
                      <a:ext cx="4000500" cy="772026"/>
                    </a:xfrm>
                    <a:prstGeom prst="rect">
                      <a:avLst/>
                    </a:prstGeom>
                    <a:noFill/>
                    <a:ln>
                      <a:noFill/>
                    </a:ln>
                  </pic:spPr>
                </pic:pic>
              </a:graphicData>
            </a:graphic>
          </wp:inline>
        </w:drawing>
      </w:r>
    </w:p>
    <w:p w14:paraId="2A0C12F2" w14:textId="77777777" w:rsidR="00017B2F" w:rsidRDefault="006A3E1D">
      <w:pPr>
        <w:pStyle w:val="Image"/>
      </w:pPr>
      <w:r>
        <w:rPr>
          <w:noProof/>
        </w:rPr>
        <w:drawing>
          <wp:inline distT="0" distB="0" distL="0" distR="0" wp14:anchorId="31BF13ED" wp14:editId="0A6C2ED6">
            <wp:extent cx="4000500" cy="877302"/>
            <wp:effectExtent l="0" t="0" r="0" b="0"/>
            <wp:docPr id="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a:blip r:embed="rId13"/>
                    <a:stretch>
                      <a:fillRect/>
                    </a:stretch>
                  </pic:blipFill>
                  <pic:spPr bwMode="auto">
                    <a:xfrm>
                      <a:off x="0" y="0"/>
                      <a:ext cx="4000500" cy="877302"/>
                    </a:xfrm>
                    <a:prstGeom prst="rect">
                      <a:avLst/>
                    </a:prstGeom>
                    <a:noFill/>
                    <a:ln>
                      <a:noFill/>
                    </a:ln>
                  </pic:spPr>
                </pic:pic>
              </a:graphicData>
            </a:graphic>
          </wp:inline>
        </w:drawing>
      </w:r>
    </w:p>
    <w:p w14:paraId="2C3F8583" w14:textId="77777777" w:rsidR="00017B2F" w:rsidRDefault="006A3E1D">
      <w:pPr>
        <w:pStyle w:val="Image"/>
      </w:pPr>
      <w:r>
        <w:rPr>
          <w:noProof/>
        </w:rPr>
        <w:drawing>
          <wp:inline distT="0" distB="0" distL="0" distR="0" wp14:anchorId="734D8302" wp14:editId="7FA7D790">
            <wp:extent cx="4000500" cy="888999"/>
            <wp:effectExtent l="0" t="0" r="0" b="0"/>
            <wp:docPr id="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a:blip r:embed="rId14"/>
                    <a:stretch>
                      <a:fillRect/>
                    </a:stretch>
                  </pic:blipFill>
                  <pic:spPr bwMode="auto">
                    <a:xfrm>
                      <a:off x="0" y="0"/>
                      <a:ext cx="4000500" cy="888999"/>
                    </a:xfrm>
                    <a:prstGeom prst="rect">
                      <a:avLst/>
                    </a:prstGeom>
                    <a:noFill/>
                    <a:ln>
                      <a:noFill/>
                    </a:ln>
                  </pic:spPr>
                </pic:pic>
              </a:graphicData>
            </a:graphic>
          </wp:inline>
        </w:drawing>
      </w:r>
    </w:p>
    <w:p w14:paraId="1BF1C3E4" w14:textId="77777777" w:rsidR="00017B2F" w:rsidRDefault="006A3E1D">
      <w:pPr>
        <w:pStyle w:val="Image"/>
      </w:pPr>
      <w:r>
        <w:rPr>
          <w:noProof/>
        </w:rPr>
        <w:drawing>
          <wp:inline distT="0" distB="0" distL="0" distR="0" wp14:anchorId="6505A89F" wp14:editId="2522B89A">
            <wp:extent cx="4000500" cy="888999"/>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15"/>
                    <a:stretch>
                      <a:fillRect/>
                    </a:stretch>
                  </pic:blipFill>
                  <pic:spPr bwMode="auto">
                    <a:xfrm>
                      <a:off x="0" y="0"/>
                      <a:ext cx="4000500" cy="888999"/>
                    </a:xfrm>
                    <a:prstGeom prst="rect">
                      <a:avLst/>
                    </a:prstGeom>
                    <a:noFill/>
                    <a:ln>
                      <a:noFill/>
                    </a:ln>
                  </pic:spPr>
                </pic:pic>
              </a:graphicData>
            </a:graphic>
          </wp:inline>
        </w:drawing>
      </w:r>
    </w:p>
    <w:p w14:paraId="24F4B861" w14:textId="77777777" w:rsidR="00017B2F" w:rsidRDefault="006A3E1D">
      <w:pPr>
        <w:pStyle w:val="Copyright"/>
      </w:pPr>
      <w:r>
        <w:t>Text: Stephen P. Starke</w:t>
      </w:r>
    </w:p>
    <w:p w14:paraId="5B521DB4" w14:textId="77777777" w:rsidR="00017B2F" w:rsidRPr="00C66395" w:rsidRDefault="00017B2F">
      <w:pPr>
        <w:pStyle w:val="Body"/>
        <w:rPr>
          <w:sz w:val="8"/>
          <w:szCs w:val="10"/>
        </w:rPr>
      </w:pPr>
    </w:p>
    <w:p w14:paraId="784A72A1" w14:textId="77777777" w:rsidR="00017B2F" w:rsidRDefault="006A3E1D">
      <w:pPr>
        <w:pStyle w:val="Caption"/>
      </w:pPr>
      <w:r>
        <w:t>Salutation and Collect of the Day</w:t>
      </w:r>
    </w:p>
    <w:p w14:paraId="5B1C8E70" w14:textId="77777777" w:rsidR="00017B2F" w:rsidRDefault="006A3E1D">
      <w:pPr>
        <w:pStyle w:val="LSBResponsorial"/>
      </w:pPr>
      <w:r>
        <w:rPr>
          <w:rStyle w:val="LSBSymbol"/>
        </w:rPr>
        <w:t>P</w:t>
      </w:r>
      <w:r>
        <w:tab/>
        <w:t>The Lord be with you.</w:t>
      </w:r>
    </w:p>
    <w:p w14:paraId="71913394" w14:textId="77777777" w:rsidR="00017B2F" w:rsidRDefault="006A3E1D">
      <w:pPr>
        <w:pStyle w:val="LSBResponsorial"/>
      </w:pPr>
      <w:r>
        <w:rPr>
          <w:rStyle w:val="LSBSymbol"/>
        </w:rPr>
        <w:t>C</w:t>
      </w:r>
      <w:r>
        <w:tab/>
      </w:r>
      <w:r>
        <w:rPr>
          <w:b/>
        </w:rPr>
        <w:t>And also with you.</w:t>
      </w:r>
    </w:p>
    <w:p w14:paraId="6A74AD40" w14:textId="77777777" w:rsidR="00017B2F" w:rsidRPr="00C66395" w:rsidRDefault="006A3E1D">
      <w:pPr>
        <w:pStyle w:val="Body"/>
        <w:rPr>
          <w:sz w:val="4"/>
          <w:szCs w:val="6"/>
        </w:rPr>
      </w:pPr>
      <w:r>
        <w:t xml:space="preserve"> </w:t>
      </w:r>
    </w:p>
    <w:p w14:paraId="19274D17" w14:textId="77777777" w:rsidR="00017B2F" w:rsidRDefault="006A3E1D">
      <w:pPr>
        <w:pStyle w:val="LSBResponsorial"/>
      </w:pPr>
      <w:r>
        <w:rPr>
          <w:rStyle w:val="LSBSymbol"/>
        </w:rPr>
        <w:t>P</w:t>
      </w:r>
      <w:r>
        <w:tab/>
        <w:t>Let us pray.</w:t>
      </w:r>
    </w:p>
    <w:p w14:paraId="13C520DB" w14:textId="77777777" w:rsidR="00017B2F" w:rsidRDefault="006A3E1D">
      <w:pPr>
        <w:pStyle w:val="LSBResponsorialContinued"/>
      </w:pPr>
      <w:r>
        <w:t xml:space="preserve">Lord Jesus Christ, </w:t>
      </w:r>
      <w:proofErr w:type="gramStart"/>
      <w:r>
        <w:t>You</w:t>
      </w:r>
      <w:proofErr w:type="gramEnd"/>
      <w:r>
        <w:t xml:space="preserve"> reign among us by the preaching of Your cross. Forgive Your people their offenses that we, being governed by Your bountiful goodness, may enter at last into Your eternal paradise; for You live </w:t>
      </w:r>
      <w:r>
        <w:t>and reign with the Father and the Holy Spirit, one God, now and forever.</w:t>
      </w:r>
    </w:p>
    <w:p w14:paraId="0C8A3F90" w14:textId="77777777" w:rsidR="00017B2F" w:rsidRPr="00C66395" w:rsidRDefault="006A3E1D">
      <w:pPr>
        <w:pStyle w:val="Body"/>
        <w:rPr>
          <w:sz w:val="4"/>
          <w:szCs w:val="6"/>
        </w:rPr>
      </w:pPr>
      <w:r>
        <w:t xml:space="preserve"> </w:t>
      </w:r>
    </w:p>
    <w:p w14:paraId="2EB52E29" w14:textId="77777777" w:rsidR="00017B2F" w:rsidRDefault="006A3E1D">
      <w:pPr>
        <w:pStyle w:val="LSBResponsorial"/>
      </w:pPr>
      <w:r>
        <w:rPr>
          <w:rStyle w:val="LSBSymbol"/>
        </w:rPr>
        <w:t>C</w:t>
      </w:r>
      <w:r>
        <w:tab/>
      </w:r>
      <w:r>
        <w:rPr>
          <w:b/>
        </w:rPr>
        <w:t>Amen.</w:t>
      </w:r>
    </w:p>
    <w:p w14:paraId="77B8B33B" w14:textId="77777777" w:rsidR="00017B2F" w:rsidRPr="00C66395" w:rsidRDefault="00017B2F">
      <w:pPr>
        <w:pStyle w:val="Body"/>
        <w:rPr>
          <w:sz w:val="4"/>
          <w:szCs w:val="6"/>
        </w:rPr>
      </w:pPr>
    </w:p>
    <w:p w14:paraId="03C0E48F" w14:textId="77777777" w:rsidR="00017B2F" w:rsidRDefault="006A3E1D">
      <w:pPr>
        <w:pStyle w:val="Rubric"/>
      </w:pPr>
      <w:r>
        <w:t>Sit</w:t>
      </w:r>
    </w:p>
    <w:p w14:paraId="1A0CFAD3" w14:textId="77777777" w:rsidR="00017B2F" w:rsidRDefault="00017B2F">
      <w:pPr>
        <w:pStyle w:val="Body"/>
      </w:pPr>
    </w:p>
    <w:p w14:paraId="7EFF1EF4" w14:textId="77777777" w:rsidR="00017B2F" w:rsidRDefault="006A3E1D">
      <w:pPr>
        <w:pStyle w:val="Caption"/>
      </w:pPr>
      <w:r>
        <w:t>Old Testament Reading</w:t>
      </w:r>
      <w:r>
        <w:tab/>
      </w:r>
      <w:r>
        <w:rPr>
          <w:rStyle w:val="Subcaption"/>
          <w:b w:val="0"/>
        </w:rPr>
        <w:t>Malachi 3:13–18</w:t>
      </w:r>
    </w:p>
    <w:p w14:paraId="1C538096" w14:textId="77777777" w:rsidR="00017B2F" w:rsidRDefault="006A3E1D">
      <w:pPr>
        <w:pStyle w:val="Body"/>
      </w:pPr>
      <w:r>
        <w:tab/>
      </w:r>
      <w:r>
        <w:rPr>
          <w:rStyle w:val="VerseNumber"/>
        </w:rPr>
        <w:t>13</w:t>
      </w:r>
      <w:r>
        <w:t xml:space="preserve">“Your words have been hard against me, says the </w:t>
      </w:r>
      <w:r>
        <w:rPr>
          <w:rStyle w:val="DivineName"/>
        </w:rPr>
        <w:t>Lord</w:t>
      </w:r>
      <w:r>
        <w:t xml:space="preserve">. But you say, ‘How have we spoken against you?’ </w:t>
      </w:r>
      <w:r>
        <w:rPr>
          <w:rStyle w:val="VerseNumber"/>
        </w:rPr>
        <w:t>14</w:t>
      </w:r>
      <w:r>
        <w:t>You have said, ‘It is v</w:t>
      </w:r>
      <w:r>
        <w:t xml:space="preserve">ain to serve God. What is the profit of our keeping his charge or of walking as in mourning before the </w:t>
      </w:r>
      <w:r>
        <w:rPr>
          <w:rStyle w:val="DivineName"/>
        </w:rPr>
        <w:t>Lord</w:t>
      </w:r>
      <w:r>
        <w:t xml:space="preserve"> of hosts? </w:t>
      </w:r>
      <w:r>
        <w:rPr>
          <w:rStyle w:val="VerseNumber"/>
        </w:rPr>
        <w:t>15</w:t>
      </w:r>
      <w:r>
        <w:t xml:space="preserve">And now we call the arrogant blessed. Evildoers not only prosper but they put God to the </w:t>
      </w:r>
      <w:proofErr w:type="gramStart"/>
      <w:r>
        <w:t>test</w:t>
      </w:r>
      <w:proofErr w:type="gramEnd"/>
      <w:r>
        <w:t xml:space="preserve"> and they escape.’”</w:t>
      </w:r>
    </w:p>
    <w:p w14:paraId="1506FA21" w14:textId="77777777" w:rsidR="00017B2F" w:rsidRDefault="006A3E1D">
      <w:pPr>
        <w:pStyle w:val="Body"/>
      </w:pPr>
      <w:r>
        <w:tab/>
      </w:r>
      <w:r>
        <w:rPr>
          <w:rStyle w:val="VerseNumber"/>
        </w:rPr>
        <w:t>16</w:t>
      </w:r>
      <w:r>
        <w:t>Then those who feare</w:t>
      </w:r>
      <w:r>
        <w:t xml:space="preserve">d the </w:t>
      </w:r>
      <w:r>
        <w:rPr>
          <w:rStyle w:val="DivineName"/>
        </w:rPr>
        <w:t>Lord</w:t>
      </w:r>
      <w:r>
        <w:t xml:space="preserve"> spoke with one another. The </w:t>
      </w:r>
      <w:r>
        <w:rPr>
          <w:rStyle w:val="DivineName"/>
        </w:rPr>
        <w:t>Lord</w:t>
      </w:r>
      <w:r>
        <w:t xml:space="preserve"> paid attention and heard them, and a book of remembrance was written before him of those who feared the </w:t>
      </w:r>
      <w:r>
        <w:rPr>
          <w:rStyle w:val="DivineName"/>
        </w:rPr>
        <w:t>Lord</w:t>
      </w:r>
      <w:r>
        <w:t xml:space="preserve"> and esteemed his name. </w:t>
      </w:r>
      <w:r>
        <w:rPr>
          <w:rStyle w:val="VerseNumber"/>
        </w:rPr>
        <w:t>17</w:t>
      </w:r>
      <w:r>
        <w:t xml:space="preserve">“They shall be mine, says the </w:t>
      </w:r>
      <w:r>
        <w:rPr>
          <w:rStyle w:val="DivineName"/>
        </w:rPr>
        <w:t>Lord</w:t>
      </w:r>
      <w:r>
        <w:t xml:space="preserve"> of hosts, in the day when I make up my trea</w:t>
      </w:r>
      <w:r>
        <w:t xml:space="preserve">sured possession, and I will spare them as a man </w:t>
      </w:r>
      <w:r>
        <w:lastRenderedPageBreak/>
        <w:t xml:space="preserve">spares his son who serves him. </w:t>
      </w:r>
      <w:r>
        <w:rPr>
          <w:rStyle w:val="VerseNumber"/>
        </w:rPr>
        <w:t>18</w:t>
      </w:r>
      <w:r>
        <w:t>Then once more you shall see the distinction between the righteous and the wicked, between one who serves God and one who does not serve him.”</w:t>
      </w:r>
    </w:p>
    <w:p w14:paraId="47B67212" w14:textId="77777777" w:rsidR="00017B2F" w:rsidRPr="00C66395" w:rsidRDefault="006A3E1D">
      <w:pPr>
        <w:pStyle w:val="Body"/>
        <w:rPr>
          <w:sz w:val="2"/>
          <w:szCs w:val="4"/>
        </w:rPr>
      </w:pPr>
      <w:r>
        <w:t xml:space="preserve"> </w:t>
      </w:r>
    </w:p>
    <w:p w14:paraId="3D42EB37" w14:textId="77777777" w:rsidR="00017B2F" w:rsidRDefault="006A3E1D">
      <w:pPr>
        <w:pStyle w:val="LSBResponsorial"/>
      </w:pPr>
      <w:r>
        <w:rPr>
          <w:rStyle w:val="LSBSymbol"/>
        </w:rPr>
        <w:t>A</w:t>
      </w:r>
      <w:r>
        <w:tab/>
        <w:t>This is the Word of the Lor</w:t>
      </w:r>
      <w:r>
        <w:t>d.</w:t>
      </w:r>
    </w:p>
    <w:p w14:paraId="4B466C2E" w14:textId="77777777" w:rsidR="00017B2F" w:rsidRDefault="006A3E1D">
      <w:pPr>
        <w:pStyle w:val="LSBResponsorial"/>
      </w:pPr>
      <w:r>
        <w:rPr>
          <w:rStyle w:val="LSBSymbol"/>
        </w:rPr>
        <w:t>C</w:t>
      </w:r>
      <w:r>
        <w:tab/>
      </w:r>
      <w:r>
        <w:rPr>
          <w:b/>
        </w:rPr>
        <w:t>Thanks be to God.</w:t>
      </w:r>
    </w:p>
    <w:p w14:paraId="67B0FA53" w14:textId="77777777" w:rsidR="00017B2F" w:rsidRPr="00F40E3A" w:rsidRDefault="00017B2F">
      <w:pPr>
        <w:pStyle w:val="Body"/>
        <w:rPr>
          <w:sz w:val="8"/>
          <w:szCs w:val="10"/>
        </w:rPr>
      </w:pPr>
    </w:p>
    <w:p w14:paraId="0B802549" w14:textId="77777777" w:rsidR="00017B2F" w:rsidRDefault="006A3E1D">
      <w:pPr>
        <w:pStyle w:val="Caption"/>
      </w:pPr>
      <w:r>
        <w:t>Epistle</w:t>
      </w:r>
      <w:r>
        <w:tab/>
      </w:r>
      <w:r>
        <w:rPr>
          <w:rStyle w:val="Subcaption"/>
          <w:b w:val="0"/>
        </w:rPr>
        <w:t>Colossians 1:13–20</w:t>
      </w:r>
    </w:p>
    <w:p w14:paraId="34B257BF" w14:textId="0D2609C1" w:rsidR="00017B2F" w:rsidRDefault="006A3E1D" w:rsidP="00F40E3A">
      <w:pPr>
        <w:pStyle w:val="Body"/>
      </w:pPr>
      <w:r>
        <w:tab/>
      </w:r>
      <w:r>
        <w:rPr>
          <w:rStyle w:val="VerseNumber"/>
        </w:rPr>
        <w:t>13</w:t>
      </w:r>
      <w:r>
        <w:t xml:space="preserve">He has delivered us from the domain of darkness and transferred us to the kingdom of his beloved Son, </w:t>
      </w:r>
      <w:r>
        <w:rPr>
          <w:rStyle w:val="VerseNumber"/>
        </w:rPr>
        <w:t>14</w:t>
      </w:r>
      <w:r>
        <w:t>in whom we have redemption, the forgiveness of sins.</w:t>
      </w:r>
    </w:p>
    <w:p w14:paraId="38DD10B4" w14:textId="77777777" w:rsidR="00017B2F" w:rsidRDefault="006A3E1D">
      <w:pPr>
        <w:pStyle w:val="Body"/>
      </w:pPr>
      <w:r>
        <w:tab/>
      </w:r>
      <w:r>
        <w:rPr>
          <w:rStyle w:val="VerseNumber"/>
        </w:rPr>
        <w:t>15</w:t>
      </w:r>
      <w:r>
        <w:t xml:space="preserve">He is the image of the invisible God, the </w:t>
      </w:r>
      <w:r>
        <w:t xml:space="preserve">firstborn of all creation. </w:t>
      </w:r>
      <w:r>
        <w:rPr>
          <w:rStyle w:val="VerseNumber"/>
        </w:rPr>
        <w:t>16</w:t>
      </w:r>
      <w:r>
        <w:t xml:space="preserve">For by him all things were created, in heaven and on earth, visible and invisible, whether thrones or dominions or rulers or authorities—all things were created through him and for him. </w:t>
      </w:r>
      <w:r>
        <w:rPr>
          <w:rStyle w:val="VerseNumber"/>
        </w:rPr>
        <w:t>17</w:t>
      </w:r>
      <w:r>
        <w:t xml:space="preserve">And he is before all things, and in him all things hold together. </w:t>
      </w:r>
      <w:r>
        <w:rPr>
          <w:rStyle w:val="VerseNumber"/>
        </w:rPr>
        <w:t>18</w:t>
      </w:r>
      <w:r>
        <w:t xml:space="preserve">And he is the head of the body, the church. He is the beginning, the firstborn from the dead, that in everything he might be preeminent. </w:t>
      </w:r>
      <w:r>
        <w:rPr>
          <w:rStyle w:val="VerseNumber"/>
        </w:rPr>
        <w:t>19</w:t>
      </w:r>
      <w:r>
        <w:t>For in him all the fullness of God was pleased to</w:t>
      </w:r>
      <w:r>
        <w:t xml:space="preserve"> dwell, </w:t>
      </w:r>
      <w:r>
        <w:rPr>
          <w:rStyle w:val="VerseNumber"/>
        </w:rPr>
        <w:t>20</w:t>
      </w:r>
      <w:r>
        <w:t>and through him to reconcile to himself all things, whether on earth or in heaven, making peace by the blood of his cross.</w:t>
      </w:r>
    </w:p>
    <w:p w14:paraId="13D6ACD3" w14:textId="77777777" w:rsidR="00017B2F" w:rsidRPr="00F40E3A" w:rsidRDefault="006A3E1D">
      <w:pPr>
        <w:pStyle w:val="Body"/>
        <w:rPr>
          <w:sz w:val="4"/>
          <w:szCs w:val="6"/>
        </w:rPr>
      </w:pPr>
      <w:r>
        <w:t xml:space="preserve"> </w:t>
      </w:r>
    </w:p>
    <w:p w14:paraId="2DB0CF8E" w14:textId="77777777" w:rsidR="00017B2F" w:rsidRDefault="006A3E1D">
      <w:pPr>
        <w:pStyle w:val="LSBResponsorial"/>
      </w:pPr>
      <w:r>
        <w:rPr>
          <w:rStyle w:val="LSBSymbol"/>
        </w:rPr>
        <w:t>A</w:t>
      </w:r>
      <w:r>
        <w:tab/>
        <w:t>This is the Word of the Lord.</w:t>
      </w:r>
    </w:p>
    <w:p w14:paraId="73173733" w14:textId="77777777" w:rsidR="00017B2F" w:rsidRDefault="006A3E1D">
      <w:pPr>
        <w:pStyle w:val="LSBResponsorial"/>
      </w:pPr>
      <w:r>
        <w:rPr>
          <w:rStyle w:val="LSBSymbol"/>
        </w:rPr>
        <w:t>C</w:t>
      </w:r>
      <w:r>
        <w:tab/>
      </w:r>
      <w:r>
        <w:rPr>
          <w:b/>
        </w:rPr>
        <w:t>Thanks be to God.</w:t>
      </w:r>
    </w:p>
    <w:p w14:paraId="5CAD9DB5" w14:textId="77777777" w:rsidR="00017B2F" w:rsidRPr="00F40E3A" w:rsidRDefault="00017B2F">
      <w:pPr>
        <w:pStyle w:val="Body"/>
        <w:rPr>
          <w:sz w:val="6"/>
          <w:szCs w:val="8"/>
        </w:rPr>
      </w:pPr>
    </w:p>
    <w:p w14:paraId="5C6FFCC7" w14:textId="2007A981" w:rsidR="00017B2F" w:rsidRDefault="006A3E1D" w:rsidP="00C66395">
      <w:pPr>
        <w:pStyle w:val="Rubric"/>
      </w:pPr>
      <w:r>
        <w:t>Stand</w:t>
      </w:r>
    </w:p>
    <w:p w14:paraId="4F413C7A" w14:textId="77777777" w:rsidR="00017B2F" w:rsidRPr="00F40E3A" w:rsidRDefault="00017B2F">
      <w:pPr>
        <w:pStyle w:val="Body"/>
        <w:rPr>
          <w:sz w:val="6"/>
          <w:szCs w:val="8"/>
        </w:rPr>
      </w:pPr>
    </w:p>
    <w:p w14:paraId="14B9FA87" w14:textId="77777777" w:rsidR="00017B2F" w:rsidRDefault="006A3E1D">
      <w:pPr>
        <w:pStyle w:val="Caption"/>
      </w:pPr>
      <w:r>
        <w:t>Alleluia</w:t>
      </w:r>
      <w:r>
        <w:tab/>
      </w:r>
      <w:r>
        <w:rPr>
          <w:rStyle w:val="Subcaption"/>
          <w:b w:val="0"/>
        </w:rPr>
        <w:t>LSB 205</w:t>
      </w:r>
    </w:p>
    <w:p w14:paraId="3DCCB73A" w14:textId="77777777" w:rsidR="00017B2F" w:rsidRDefault="006A3E1D">
      <w:pPr>
        <w:pStyle w:val="Image"/>
      </w:pPr>
      <w:r>
        <w:rPr>
          <w:noProof/>
        </w:rPr>
        <w:drawing>
          <wp:inline distT="0" distB="0" distL="0" distR="0" wp14:anchorId="4010A172" wp14:editId="590E606A">
            <wp:extent cx="4000500" cy="514684"/>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16"/>
                    <a:stretch>
                      <a:fillRect/>
                    </a:stretch>
                  </pic:blipFill>
                  <pic:spPr bwMode="auto">
                    <a:xfrm>
                      <a:off x="0" y="0"/>
                      <a:ext cx="4000500" cy="514684"/>
                    </a:xfrm>
                    <a:prstGeom prst="rect">
                      <a:avLst/>
                    </a:prstGeom>
                    <a:noFill/>
                    <a:ln>
                      <a:noFill/>
                    </a:ln>
                  </pic:spPr>
                </pic:pic>
              </a:graphicData>
            </a:graphic>
          </wp:inline>
        </w:drawing>
      </w:r>
    </w:p>
    <w:p w14:paraId="719E1006" w14:textId="77777777" w:rsidR="00017B2F" w:rsidRPr="0047385B" w:rsidRDefault="00017B2F">
      <w:pPr>
        <w:pStyle w:val="Body"/>
        <w:rPr>
          <w:sz w:val="6"/>
          <w:szCs w:val="8"/>
        </w:rPr>
      </w:pPr>
    </w:p>
    <w:p w14:paraId="57D99BDB" w14:textId="77777777" w:rsidR="00017B2F" w:rsidRDefault="006A3E1D">
      <w:pPr>
        <w:pStyle w:val="Image"/>
      </w:pPr>
      <w:r>
        <w:rPr>
          <w:noProof/>
        </w:rPr>
        <w:drawing>
          <wp:inline distT="0" distB="0" distL="0" distR="0" wp14:anchorId="17959FB9" wp14:editId="621D2E2F">
            <wp:extent cx="4000500" cy="619960"/>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17"/>
                    <a:stretch>
                      <a:fillRect/>
                    </a:stretch>
                  </pic:blipFill>
                  <pic:spPr bwMode="auto">
                    <a:xfrm>
                      <a:off x="0" y="0"/>
                      <a:ext cx="4000500" cy="619960"/>
                    </a:xfrm>
                    <a:prstGeom prst="rect">
                      <a:avLst/>
                    </a:prstGeom>
                    <a:noFill/>
                    <a:ln>
                      <a:noFill/>
                    </a:ln>
                  </pic:spPr>
                </pic:pic>
              </a:graphicData>
            </a:graphic>
          </wp:inline>
        </w:drawing>
      </w:r>
    </w:p>
    <w:p w14:paraId="523D0D21" w14:textId="77777777" w:rsidR="00017B2F" w:rsidRDefault="006A3E1D">
      <w:pPr>
        <w:pStyle w:val="Image"/>
      </w:pPr>
      <w:r>
        <w:rPr>
          <w:noProof/>
        </w:rPr>
        <w:drawing>
          <wp:inline distT="0" distB="0" distL="0" distR="0" wp14:anchorId="1481A0D6" wp14:editId="4C03EA76">
            <wp:extent cx="4000500" cy="608263"/>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18"/>
                    <a:stretch>
                      <a:fillRect/>
                    </a:stretch>
                  </pic:blipFill>
                  <pic:spPr bwMode="auto">
                    <a:xfrm>
                      <a:off x="0" y="0"/>
                      <a:ext cx="4000500" cy="608263"/>
                    </a:xfrm>
                    <a:prstGeom prst="rect">
                      <a:avLst/>
                    </a:prstGeom>
                    <a:noFill/>
                    <a:ln>
                      <a:noFill/>
                    </a:ln>
                  </pic:spPr>
                </pic:pic>
              </a:graphicData>
            </a:graphic>
          </wp:inline>
        </w:drawing>
      </w:r>
    </w:p>
    <w:p w14:paraId="0B2D8C66" w14:textId="77777777" w:rsidR="00017B2F" w:rsidRPr="0047385B" w:rsidRDefault="00017B2F">
      <w:pPr>
        <w:pStyle w:val="Body"/>
        <w:rPr>
          <w:sz w:val="4"/>
          <w:szCs w:val="6"/>
        </w:rPr>
      </w:pPr>
    </w:p>
    <w:p w14:paraId="6D6FDDA0" w14:textId="77777777" w:rsidR="00017B2F" w:rsidRDefault="006A3E1D">
      <w:pPr>
        <w:pStyle w:val="Image"/>
      </w:pPr>
      <w:r>
        <w:rPr>
          <w:noProof/>
        </w:rPr>
        <w:drawing>
          <wp:inline distT="0" distB="0" distL="0" distR="0" wp14:anchorId="4D469DF6" wp14:editId="2926D231">
            <wp:extent cx="4000500" cy="619960"/>
            <wp:effectExtent l="0" t="0" r="0"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19"/>
                    <a:stretch>
                      <a:fillRect/>
                    </a:stretch>
                  </pic:blipFill>
                  <pic:spPr bwMode="auto">
                    <a:xfrm>
                      <a:off x="0" y="0"/>
                      <a:ext cx="4000500" cy="619960"/>
                    </a:xfrm>
                    <a:prstGeom prst="rect">
                      <a:avLst/>
                    </a:prstGeom>
                    <a:noFill/>
                    <a:ln>
                      <a:noFill/>
                    </a:ln>
                  </pic:spPr>
                </pic:pic>
              </a:graphicData>
            </a:graphic>
          </wp:inline>
        </w:drawing>
      </w:r>
    </w:p>
    <w:p w14:paraId="77962248" w14:textId="77777777" w:rsidR="00017B2F" w:rsidRDefault="00017B2F">
      <w:pPr>
        <w:pStyle w:val="Body"/>
      </w:pPr>
    </w:p>
    <w:p w14:paraId="55AE185E" w14:textId="77777777" w:rsidR="00017B2F" w:rsidRDefault="006A3E1D">
      <w:pPr>
        <w:pStyle w:val="Caption"/>
      </w:pPr>
      <w:r>
        <w:t>Holy Gospel</w:t>
      </w:r>
      <w:r>
        <w:tab/>
      </w:r>
      <w:r>
        <w:rPr>
          <w:rStyle w:val="Subcaption"/>
          <w:b w:val="0"/>
        </w:rPr>
        <w:t>Luke 23:27–43</w:t>
      </w:r>
    </w:p>
    <w:p w14:paraId="12E9C3DD" w14:textId="77777777" w:rsidR="00017B2F" w:rsidRDefault="006A3E1D">
      <w:pPr>
        <w:pStyle w:val="LSBResponsorial"/>
      </w:pPr>
      <w:r>
        <w:rPr>
          <w:rStyle w:val="LSBSymbol"/>
        </w:rPr>
        <w:t>P</w:t>
      </w:r>
      <w:r>
        <w:tab/>
      </w:r>
      <w:r>
        <w:t>The Holy Gospel according to St. Luke, the twenty-third chapter.</w:t>
      </w:r>
    </w:p>
    <w:p w14:paraId="2D0BB679" w14:textId="77777777" w:rsidR="00017B2F" w:rsidRDefault="006A3E1D">
      <w:pPr>
        <w:pStyle w:val="LSBResponsorial"/>
      </w:pPr>
      <w:r>
        <w:rPr>
          <w:rStyle w:val="LSBSymbol"/>
        </w:rPr>
        <w:t>C</w:t>
      </w:r>
      <w:r>
        <w:tab/>
      </w:r>
      <w:r>
        <w:rPr>
          <w:b/>
        </w:rPr>
        <w:t>Glory to You, O Lord.</w:t>
      </w:r>
    </w:p>
    <w:p w14:paraId="35641AD9" w14:textId="77777777" w:rsidR="00017B2F" w:rsidRPr="0047385B" w:rsidRDefault="006A3E1D">
      <w:pPr>
        <w:pStyle w:val="Body"/>
        <w:rPr>
          <w:sz w:val="4"/>
          <w:szCs w:val="6"/>
        </w:rPr>
      </w:pPr>
      <w:r>
        <w:t xml:space="preserve"> </w:t>
      </w:r>
    </w:p>
    <w:p w14:paraId="5C66B6F8" w14:textId="77777777" w:rsidR="00017B2F" w:rsidRDefault="006A3E1D">
      <w:pPr>
        <w:pStyle w:val="Body"/>
      </w:pPr>
      <w:r>
        <w:tab/>
      </w:r>
      <w:r>
        <w:rPr>
          <w:rStyle w:val="VerseNumber"/>
        </w:rPr>
        <w:t>27</w:t>
      </w:r>
      <w:r>
        <w:t xml:space="preserve">And there followed [Jesus] a great multitude of the people and of women who were mourning and lamenting for him. </w:t>
      </w:r>
      <w:r>
        <w:rPr>
          <w:rStyle w:val="VerseNumber"/>
        </w:rPr>
        <w:t>28</w:t>
      </w:r>
      <w:r>
        <w:t>But turning to them Jesus said, “Daughters of J</w:t>
      </w:r>
      <w:r>
        <w:t xml:space="preserve">erusalem, do not weep for me, but weep for yourselves and for your children. </w:t>
      </w:r>
      <w:r>
        <w:rPr>
          <w:rStyle w:val="VerseNumber"/>
        </w:rPr>
        <w:t>29</w:t>
      </w:r>
      <w:r>
        <w:t xml:space="preserve">For behold, the days are coming when they will say, ‘Blessed are the barren and the wombs that never bore and the breasts that never nursed!’ </w:t>
      </w:r>
      <w:r>
        <w:rPr>
          <w:rStyle w:val="VerseNumber"/>
        </w:rPr>
        <w:t>30</w:t>
      </w:r>
      <w:r>
        <w:t xml:space="preserve">Then they will begin to </w:t>
      </w:r>
      <w:r>
        <w:lastRenderedPageBreak/>
        <w:t>say to th</w:t>
      </w:r>
      <w:r>
        <w:t xml:space="preserve">e mountains, ‘Fall on us,’ and to the hills, ‘Cover us.’ </w:t>
      </w:r>
      <w:r>
        <w:rPr>
          <w:rStyle w:val="VerseNumber"/>
        </w:rPr>
        <w:t>31</w:t>
      </w:r>
      <w:r>
        <w:t>For if they do these things when the wood is green, what will happen when it is dry?”</w:t>
      </w:r>
    </w:p>
    <w:p w14:paraId="6B863483" w14:textId="77777777" w:rsidR="00017B2F" w:rsidRDefault="006A3E1D">
      <w:pPr>
        <w:pStyle w:val="Body"/>
      </w:pPr>
      <w:r>
        <w:tab/>
      </w:r>
      <w:r>
        <w:rPr>
          <w:rStyle w:val="VerseNumber"/>
        </w:rPr>
        <w:t>32</w:t>
      </w:r>
      <w:r>
        <w:t xml:space="preserve">Two others, who were criminals, were led away to be put to death with him. </w:t>
      </w:r>
      <w:r>
        <w:rPr>
          <w:rStyle w:val="VerseNumber"/>
        </w:rPr>
        <w:t>33</w:t>
      </w:r>
      <w:r>
        <w:t>And when they came to the place</w:t>
      </w:r>
      <w:r>
        <w:t xml:space="preserve"> that is called The Skull, there they crucified him, and the criminals, one on his right and one on his left. </w:t>
      </w:r>
      <w:r>
        <w:rPr>
          <w:rStyle w:val="VerseNumber"/>
        </w:rPr>
        <w:t>34</w:t>
      </w:r>
      <w:r>
        <w:t xml:space="preserve">And Jesus said, “Father, forgive them, for they know not what they do.” And they cast lots to divide his garments. </w:t>
      </w:r>
      <w:r>
        <w:rPr>
          <w:rStyle w:val="VerseNumber"/>
        </w:rPr>
        <w:t>35</w:t>
      </w:r>
      <w:r>
        <w:t>And the people stood by, wa</w:t>
      </w:r>
      <w:r>
        <w:t xml:space="preserve">tching, but the rulers scoffed at him, saying, “He saved others; let him save himself, if he is the Christ of God, his Chosen One!” </w:t>
      </w:r>
      <w:r>
        <w:rPr>
          <w:rStyle w:val="VerseNumber"/>
        </w:rPr>
        <w:t>36</w:t>
      </w:r>
      <w:r>
        <w:t xml:space="preserve">The soldiers also mocked him, coming up and offering him sour wine </w:t>
      </w:r>
      <w:r>
        <w:rPr>
          <w:rStyle w:val="VerseNumber"/>
        </w:rPr>
        <w:t>37</w:t>
      </w:r>
      <w:r>
        <w:t>and saying, “If you are the King of the Jews, save yo</w:t>
      </w:r>
      <w:r>
        <w:t xml:space="preserve">urself!” </w:t>
      </w:r>
      <w:r>
        <w:rPr>
          <w:rStyle w:val="VerseNumber"/>
        </w:rPr>
        <w:t>38</w:t>
      </w:r>
      <w:r>
        <w:t>There was also an inscription over him, “This is the King of the Jews.”</w:t>
      </w:r>
    </w:p>
    <w:p w14:paraId="16997F6D" w14:textId="77777777" w:rsidR="00017B2F" w:rsidRDefault="006A3E1D">
      <w:pPr>
        <w:pStyle w:val="Body"/>
      </w:pPr>
      <w:r>
        <w:tab/>
      </w:r>
      <w:r>
        <w:rPr>
          <w:rStyle w:val="VerseNumber"/>
        </w:rPr>
        <w:t>39</w:t>
      </w:r>
      <w:r>
        <w:t xml:space="preserve">One of the criminals who were hanged railed at him, saying, “Are you not the Christ? Save yourself and us!” </w:t>
      </w:r>
      <w:r>
        <w:rPr>
          <w:rStyle w:val="VerseNumber"/>
        </w:rPr>
        <w:t>40</w:t>
      </w:r>
      <w:r>
        <w:t xml:space="preserve">But the other rebuked him, saying, “Do you not fear God, since you are under the same sentence of condemnation? </w:t>
      </w:r>
      <w:r>
        <w:rPr>
          <w:rStyle w:val="VerseNumber"/>
        </w:rPr>
        <w:t>41</w:t>
      </w:r>
      <w:r>
        <w:t>And we indeed justly, for we are</w:t>
      </w:r>
      <w:r>
        <w:t xml:space="preserve"> receiving the due reward of our deeds; but this man has done nothing wrong.” </w:t>
      </w:r>
      <w:r>
        <w:rPr>
          <w:rStyle w:val="VerseNumber"/>
        </w:rPr>
        <w:t>42</w:t>
      </w:r>
      <w:r>
        <w:t xml:space="preserve">And he said, “Jesus, remember me when you come into your kingdom.” </w:t>
      </w:r>
      <w:r>
        <w:rPr>
          <w:rStyle w:val="VerseNumber"/>
        </w:rPr>
        <w:t>43</w:t>
      </w:r>
      <w:r>
        <w:t>And he said to him, “Truly, I say to you, today you will be with me in Paradise.”</w:t>
      </w:r>
    </w:p>
    <w:p w14:paraId="19BA3990" w14:textId="77777777" w:rsidR="00017B2F" w:rsidRPr="0047385B" w:rsidRDefault="006A3E1D">
      <w:pPr>
        <w:pStyle w:val="Body"/>
        <w:rPr>
          <w:sz w:val="2"/>
          <w:szCs w:val="4"/>
        </w:rPr>
      </w:pPr>
      <w:r>
        <w:t xml:space="preserve"> </w:t>
      </w:r>
    </w:p>
    <w:p w14:paraId="183F0F4C" w14:textId="77777777" w:rsidR="00017B2F" w:rsidRDefault="006A3E1D">
      <w:pPr>
        <w:pStyle w:val="LSBResponsorial"/>
      </w:pPr>
      <w:r>
        <w:rPr>
          <w:rStyle w:val="LSBSymbol"/>
        </w:rPr>
        <w:t>P</w:t>
      </w:r>
      <w:r>
        <w:tab/>
        <w:t>This is the Gospel of</w:t>
      </w:r>
      <w:r>
        <w:t xml:space="preserve"> the Lord.</w:t>
      </w:r>
    </w:p>
    <w:p w14:paraId="463AA31C" w14:textId="77777777" w:rsidR="00017B2F" w:rsidRDefault="006A3E1D">
      <w:pPr>
        <w:pStyle w:val="LSBResponsorial"/>
      </w:pPr>
      <w:r>
        <w:rPr>
          <w:rStyle w:val="LSBSymbol"/>
        </w:rPr>
        <w:t>C</w:t>
      </w:r>
      <w:r>
        <w:tab/>
      </w:r>
      <w:r>
        <w:rPr>
          <w:b/>
        </w:rPr>
        <w:t>Praise to You, O Christ.</w:t>
      </w:r>
    </w:p>
    <w:p w14:paraId="1E3F170D" w14:textId="77777777" w:rsidR="00C66395" w:rsidRPr="0047385B" w:rsidRDefault="00C66395">
      <w:pPr>
        <w:pStyle w:val="Caption"/>
        <w:rPr>
          <w:sz w:val="6"/>
          <w:szCs w:val="4"/>
        </w:rPr>
      </w:pPr>
    </w:p>
    <w:p w14:paraId="06055DA2" w14:textId="60FE7E45" w:rsidR="00017B2F" w:rsidRDefault="006A3E1D">
      <w:pPr>
        <w:pStyle w:val="Caption"/>
      </w:pPr>
      <w:r>
        <w:t>Nicene Creed</w:t>
      </w:r>
    </w:p>
    <w:p w14:paraId="16E5C1C2" w14:textId="77777777" w:rsidR="00017B2F" w:rsidRDefault="006A3E1D">
      <w:pPr>
        <w:pStyle w:val="LSBResponsorial"/>
      </w:pPr>
      <w:r>
        <w:rPr>
          <w:rStyle w:val="LSBSymbol"/>
        </w:rPr>
        <w:t>C</w:t>
      </w:r>
      <w:r>
        <w:tab/>
      </w:r>
      <w:r>
        <w:rPr>
          <w:b/>
        </w:rPr>
        <w:t>I believe in one God,</w:t>
      </w:r>
    </w:p>
    <w:p w14:paraId="0746E1E8" w14:textId="77777777" w:rsidR="00017B2F" w:rsidRDefault="006A3E1D">
      <w:pPr>
        <w:pStyle w:val="LSBResponsorialContinued"/>
      </w:pPr>
      <w:r>
        <w:rPr>
          <w:b/>
        </w:rPr>
        <w:t xml:space="preserve">     the Father Almighty,</w:t>
      </w:r>
    </w:p>
    <w:p w14:paraId="45553E1F" w14:textId="77777777" w:rsidR="00017B2F" w:rsidRDefault="006A3E1D">
      <w:pPr>
        <w:pStyle w:val="LSBResponsorialContinued"/>
      </w:pPr>
      <w:r>
        <w:rPr>
          <w:b/>
        </w:rPr>
        <w:t xml:space="preserve">     maker of heaven and earth</w:t>
      </w:r>
    </w:p>
    <w:p w14:paraId="723D17FB" w14:textId="77777777" w:rsidR="00017B2F" w:rsidRDefault="006A3E1D">
      <w:pPr>
        <w:pStyle w:val="LSBResponsorialContinued"/>
      </w:pPr>
      <w:r>
        <w:rPr>
          <w:b/>
        </w:rPr>
        <w:t xml:space="preserve">          and of all things visible and invisible.</w:t>
      </w:r>
    </w:p>
    <w:p w14:paraId="2CCDE787" w14:textId="77777777" w:rsidR="00017B2F" w:rsidRPr="0047385B" w:rsidRDefault="006A3E1D">
      <w:pPr>
        <w:pStyle w:val="LSBResponsorialContinued"/>
        <w:rPr>
          <w:sz w:val="2"/>
          <w:szCs w:val="4"/>
        </w:rPr>
      </w:pPr>
      <w:r>
        <w:rPr>
          <w:b/>
        </w:rPr>
        <w:t xml:space="preserve"> </w:t>
      </w:r>
    </w:p>
    <w:p w14:paraId="7237FCE2" w14:textId="77777777" w:rsidR="00017B2F" w:rsidRDefault="006A3E1D">
      <w:pPr>
        <w:pStyle w:val="LSBResponsorialContinued"/>
      </w:pPr>
      <w:r>
        <w:rPr>
          <w:b/>
        </w:rPr>
        <w:t>And in one Lord Jesus Christ,</w:t>
      </w:r>
    </w:p>
    <w:p w14:paraId="68ED57F2" w14:textId="77777777" w:rsidR="00017B2F" w:rsidRDefault="006A3E1D">
      <w:pPr>
        <w:pStyle w:val="LSBResponsorialContinued"/>
      </w:pPr>
      <w:r>
        <w:rPr>
          <w:b/>
        </w:rPr>
        <w:t xml:space="preserve">     the </w:t>
      </w:r>
      <w:proofErr w:type="gramStart"/>
      <w:r>
        <w:rPr>
          <w:b/>
        </w:rPr>
        <w:t>only-begotten</w:t>
      </w:r>
      <w:proofErr w:type="gramEnd"/>
      <w:r>
        <w:rPr>
          <w:b/>
        </w:rPr>
        <w:t xml:space="preserve"> Son of God,</w:t>
      </w:r>
    </w:p>
    <w:p w14:paraId="7453C3D7" w14:textId="77777777" w:rsidR="00017B2F" w:rsidRDefault="006A3E1D">
      <w:pPr>
        <w:pStyle w:val="LSBResponsorialContinued"/>
      </w:pPr>
      <w:r>
        <w:rPr>
          <w:b/>
        </w:rPr>
        <w:t xml:space="preserve">     </w:t>
      </w:r>
      <w:r>
        <w:rPr>
          <w:b/>
        </w:rPr>
        <w:t>begotten of His Father before all worlds,</w:t>
      </w:r>
    </w:p>
    <w:p w14:paraId="4C8D02A5" w14:textId="77777777" w:rsidR="00017B2F" w:rsidRDefault="006A3E1D">
      <w:pPr>
        <w:pStyle w:val="LSBResponsorialContinued"/>
      </w:pPr>
      <w:r>
        <w:rPr>
          <w:b/>
        </w:rPr>
        <w:t xml:space="preserve">     God of God, Light of Light,</w:t>
      </w:r>
    </w:p>
    <w:p w14:paraId="58AB5160" w14:textId="77777777" w:rsidR="00017B2F" w:rsidRDefault="006A3E1D">
      <w:pPr>
        <w:pStyle w:val="LSBResponsorialContinued"/>
      </w:pPr>
      <w:r>
        <w:rPr>
          <w:b/>
        </w:rPr>
        <w:t xml:space="preserve">     very God of very God,</w:t>
      </w:r>
    </w:p>
    <w:p w14:paraId="3F5DBD1F" w14:textId="77777777" w:rsidR="00017B2F" w:rsidRDefault="006A3E1D">
      <w:pPr>
        <w:pStyle w:val="LSBResponsorialContinued"/>
      </w:pPr>
      <w:r>
        <w:rPr>
          <w:b/>
        </w:rPr>
        <w:t xml:space="preserve">     begotten, not made,</w:t>
      </w:r>
    </w:p>
    <w:p w14:paraId="0A2D21A9" w14:textId="77777777" w:rsidR="00017B2F" w:rsidRDefault="006A3E1D">
      <w:pPr>
        <w:pStyle w:val="LSBResponsorialContinued"/>
      </w:pPr>
      <w:r>
        <w:rPr>
          <w:b/>
        </w:rPr>
        <w:t xml:space="preserve">     being of one substance with the </w:t>
      </w:r>
      <w:proofErr w:type="gramStart"/>
      <w:r>
        <w:rPr>
          <w:b/>
        </w:rPr>
        <w:t>Father</w:t>
      </w:r>
      <w:proofErr w:type="gramEnd"/>
      <w:r>
        <w:rPr>
          <w:b/>
        </w:rPr>
        <w:t>,</w:t>
      </w:r>
    </w:p>
    <w:p w14:paraId="00710A3E" w14:textId="77777777" w:rsidR="00017B2F" w:rsidRDefault="006A3E1D">
      <w:pPr>
        <w:pStyle w:val="LSBResponsorialContinued"/>
      </w:pPr>
      <w:r>
        <w:rPr>
          <w:b/>
        </w:rPr>
        <w:t xml:space="preserve">     by whom all things were </w:t>
      </w:r>
      <w:proofErr w:type="gramStart"/>
      <w:r>
        <w:rPr>
          <w:b/>
        </w:rPr>
        <w:t>made;</w:t>
      </w:r>
      <w:proofErr w:type="gramEnd"/>
    </w:p>
    <w:p w14:paraId="0BA2A8B2" w14:textId="77777777" w:rsidR="00017B2F" w:rsidRDefault="006A3E1D">
      <w:pPr>
        <w:pStyle w:val="LSBResponsorialContinued"/>
      </w:pPr>
      <w:r>
        <w:rPr>
          <w:b/>
        </w:rPr>
        <w:t xml:space="preserve">     who for us men and for our salvation came down from heaven</w:t>
      </w:r>
    </w:p>
    <w:p w14:paraId="7A2E62AB" w14:textId="77777777" w:rsidR="00017B2F" w:rsidRDefault="006A3E1D">
      <w:pPr>
        <w:pStyle w:val="LSBResponsorialContinued"/>
      </w:pPr>
      <w:r>
        <w:rPr>
          <w:b/>
        </w:rPr>
        <w:t xml:space="preserve">     and was incarnate by the Holy Spirit of the virgin Mary</w:t>
      </w:r>
    </w:p>
    <w:p w14:paraId="608C33B1" w14:textId="77777777" w:rsidR="00017B2F" w:rsidRDefault="006A3E1D">
      <w:pPr>
        <w:pStyle w:val="LSBResponsorialContinued"/>
      </w:pPr>
      <w:r>
        <w:rPr>
          <w:b/>
        </w:rPr>
        <w:t xml:space="preserve">     and was made </w:t>
      </w:r>
      <w:proofErr w:type="gramStart"/>
      <w:r>
        <w:rPr>
          <w:b/>
        </w:rPr>
        <w:t>man;</w:t>
      </w:r>
      <w:proofErr w:type="gramEnd"/>
    </w:p>
    <w:p w14:paraId="7DA7EF61" w14:textId="77777777" w:rsidR="00017B2F" w:rsidRDefault="006A3E1D">
      <w:pPr>
        <w:pStyle w:val="LSBResponsorialContinued"/>
      </w:pPr>
      <w:r>
        <w:rPr>
          <w:b/>
        </w:rPr>
        <w:t xml:space="preserve">     and was crucified also for us under Pontius Pilate.</w:t>
      </w:r>
    </w:p>
    <w:p w14:paraId="2E975387" w14:textId="77777777" w:rsidR="00017B2F" w:rsidRDefault="006A3E1D">
      <w:pPr>
        <w:pStyle w:val="LSBResponsorialContinued"/>
      </w:pPr>
      <w:r>
        <w:rPr>
          <w:b/>
        </w:rPr>
        <w:t xml:space="preserve">     He suffered and was buried.</w:t>
      </w:r>
    </w:p>
    <w:p w14:paraId="7E6C1C1C" w14:textId="77777777" w:rsidR="00017B2F" w:rsidRDefault="006A3E1D">
      <w:pPr>
        <w:pStyle w:val="LSBResponsorialContinued"/>
      </w:pPr>
      <w:r>
        <w:rPr>
          <w:b/>
        </w:rPr>
        <w:t xml:space="preserve">     And the third</w:t>
      </w:r>
      <w:r>
        <w:rPr>
          <w:b/>
        </w:rPr>
        <w:t xml:space="preserve"> day He rose again according to the Scriptures</w:t>
      </w:r>
    </w:p>
    <w:p w14:paraId="147F559C" w14:textId="77777777" w:rsidR="00017B2F" w:rsidRDefault="006A3E1D">
      <w:pPr>
        <w:pStyle w:val="LSBResponsorialContinued"/>
      </w:pPr>
      <w:r>
        <w:rPr>
          <w:b/>
        </w:rPr>
        <w:t xml:space="preserve">          and ascended into heaven</w:t>
      </w:r>
    </w:p>
    <w:p w14:paraId="740409D3" w14:textId="77777777" w:rsidR="00017B2F" w:rsidRDefault="006A3E1D">
      <w:pPr>
        <w:pStyle w:val="LSBResponsorialContinued"/>
      </w:pPr>
      <w:r>
        <w:rPr>
          <w:b/>
        </w:rPr>
        <w:t xml:space="preserve">     and sits at the right hand of the Father.</w:t>
      </w:r>
    </w:p>
    <w:p w14:paraId="59F9E0C8" w14:textId="77777777" w:rsidR="00017B2F" w:rsidRDefault="006A3E1D">
      <w:pPr>
        <w:pStyle w:val="LSBResponsorialContinued"/>
      </w:pPr>
      <w:r>
        <w:rPr>
          <w:b/>
        </w:rPr>
        <w:t xml:space="preserve">     And He will come again with glory to judge both the living and the dead,</w:t>
      </w:r>
    </w:p>
    <w:p w14:paraId="62313FAE" w14:textId="77777777" w:rsidR="00017B2F" w:rsidRDefault="006A3E1D">
      <w:pPr>
        <w:pStyle w:val="LSBResponsorialContinued"/>
      </w:pPr>
      <w:r>
        <w:rPr>
          <w:b/>
        </w:rPr>
        <w:t xml:space="preserve">     whose kingdom will have no end.</w:t>
      </w:r>
    </w:p>
    <w:p w14:paraId="1664ED0D" w14:textId="77777777" w:rsidR="00017B2F" w:rsidRPr="0047385B" w:rsidRDefault="006A3E1D">
      <w:pPr>
        <w:pStyle w:val="LSBResponsorialContinued"/>
        <w:rPr>
          <w:sz w:val="2"/>
          <w:szCs w:val="4"/>
        </w:rPr>
      </w:pPr>
      <w:r>
        <w:rPr>
          <w:b/>
        </w:rPr>
        <w:t xml:space="preserve"> </w:t>
      </w:r>
    </w:p>
    <w:p w14:paraId="38E6C259" w14:textId="77777777" w:rsidR="00017B2F" w:rsidRDefault="006A3E1D">
      <w:pPr>
        <w:pStyle w:val="LSBResponsorialContinued"/>
      </w:pPr>
      <w:r>
        <w:rPr>
          <w:b/>
        </w:rPr>
        <w:t>And I beli</w:t>
      </w:r>
      <w:r>
        <w:rPr>
          <w:b/>
        </w:rPr>
        <w:t>eve in the Holy Spirit,</w:t>
      </w:r>
    </w:p>
    <w:p w14:paraId="07BA93C5" w14:textId="77777777" w:rsidR="00017B2F" w:rsidRDefault="006A3E1D">
      <w:pPr>
        <w:pStyle w:val="LSBResponsorialContinued"/>
      </w:pPr>
      <w:r>
        <w:rPr>
          <w:b/>
        </w:rPr>
        <w:t xml:space="preserve">     the Lord and giver of life,</w:t>
      </w:r>
    </w:p>
    <w:p w14:paraId="1BC3B254" w14:textId="77777777" w:rsidR="00017B2F" w:rsidRDefault="006A3E1D">
      <w:pPr>
        <w:pStyle w:val="LSBResponsorialContinued"/>
      </w:pPr>
      <w:r>
        <w:rPr>
          <w:b/>
        </w:rPr>
        <w:t xml:space="preserve">     who proceeds from the </w:t>
      </w:r>
      <w:proofErr w:type="gramStart"/>
      <w:r>
        <w:rPr>
          <w:b/>
        </w:rPr>
        <w:t>Father</w:t>
      </w:r>
      <w:proofErr w:type="gramEnd"/>
      <w:r>
        <w:rPr>
          <w:b/>
        </w:rPr>
        <w:t xml:space="preserve"> and the Son,</w:t>
      </w:r>
    </w:p>
    <w:p w14:paraId="3D9CF81D" w14:textId="77777777" w:rsidR="00017B2F" w:rsidRDefault="006A3E1D">
      <w:pPr>
        <w:pStyle w:val="LSBResponsorialContinued"/>
      </w:pPr>
      <w:r>
        <w:rPr>
          <w:b/>
        </w:rPr>
        <w:t xml:space="preserve">     who with the </w:t>
      </w:r>
      <w:proofErr w:type="gramStart"/>
      <w:r>
        <w:rPr>
          <w:b/>
        </w:rPr>
        <w:t>Father</w:t>
      </w:r>
      <w:proofErr w:type="gramEnd"/>
      <w:r>
        <w:rPr>
          <w:b/>
        </w:rPr>
        <w:t xml:space="preserve"> and the Son together is worshiped and glorified,</w:t>
      </w:r>
    </w:p>
    <w:p w14:paraId="49E741D5" w14:textId="77777777" w:rsidR="00017B2F" w:rsidRDefault="006A3E1D">
      <w:pPr>
        <w:pStyle w:val="LSBResponsorialContinued"/>
      </w:pPr>
      <w:r>
        <w:rPr>
          <w:b/>
        </w:rPr>
        <w:lastRenderedPageBreak/>
        <w:t xml:space="preserve">     who spoke by the prophets.</w:t>
      </w:r>
    </w:p>
    <w:p w14:paraId="47D5654A" w14:textId="77777777" w:rsidR="00017B2F" w:rsidRDefault="006A3E1D">
      <w:pPr>
        <w:pStyle w:val="LSBResponsorialContinued"/>
      </w:pPr>
      <w:r>
        <w:rPr>
          <w:b/>
        </w:rPr>
        <w:t xml:space="preserve">     And I believe in one holy Christian and a</w:t>
      </w:r>
      <w:r>
        <w:rPr>
          <w:b/>
        </w:rPr>
        <w:t>postolic Church,</w:t>
      </w:r>
    </w:p>
    <w:p w14:paraId="609BAAB6" w14:textId="77777777" w:rsidR="00017B2F" w:rsidRDefault="006A3E1D">
      <w:pPr>
        <w:pStyle w:val="LSBResponsorialContinued"/>
      </w:pPr>
      <w:r>
        <w:rPr>
          <w:b/>
        </w:rPr>
        <w:t xml:space="preserve">     I acknowledge one Baptism for the remission of sins,</w:t>
      </w:r>
    </w:p>
    <w:p w14:paraId="4EF0F85C" w14:textId="77777777" w:rsidR="00017B2F" w:rsidRDefault="006A3E1D">
      <w:pPr>
        <w:pStyle w:val="LSBResponsorialContinued"/>
      </w:pPr>
      <w:r>
        <w:rPr>
          <w:b/>
        </w:rPr>
        <w:t xml:space="preserve">     and I look for the resurrection of the dead</w:t>
      </w:r>
    </w:p>
    <w:p w14:paraId="0D74BF03" w14:textId="77777777" w:rsidR="00017B2F" w:rsidRDefault="006A3E1D">
      <w:pPr>
        <w:pStyle w:val="LSBResponsorialContinued"/>
      </w:pPr>
      <w:r>
        <w:rPr>
          <w:b/>
        </w:rPr>
        <w:t xml:space="preserve">     and the life </w:t>
      </w:r>
      <w:r>
        <w:rPr>
          <w:rStyle w:val="LSBSymbol"/>
        </w:rPr>
        <w:t>T</w:t>
      </w:r>
      <w:r>
        <w:rPr>
          <w:b/>
        </w:rPr>
        <w:t xml:space="preserve"> of the world to come. Amen.</w:t>
      </w:r>
    </w:p>
    <w:p w14:paraId="52D0848B" w14:textId="77777777" w:rsidR="00017B2F" w:rsidRPr="0047385B" w:rsidRDefault="00017B2F">
      <w:pPr>
        <w:pStyle w:val="Body"/>
        <w:rPr>
          <w:sz w:val="2"/>
          <w:szCs w:val="4"/>
        </w:rPr>
      </w:pPr>
    </w:p>
    <w:p w14:paraId="2479BA04" w14:textId="77777777" w:rsidR="00017B2F" w:rsidRDefault="006A3E1D">
      <w:pPr>
        <w:pStyle w:val="Rubric"/>
      </w:pPr>
      <w:r>
        <w:t>Sit</w:t>
      </w:r>
    </w:p>
    <w:p w14:paraId="6CE1E60B" w14:textId="77777777" w:rsidR="00017B2F" w:rsidRPr="0047385B" w:rsidRDefault="00017B2F">
      <w:pPr>
        <w:pStyle w:val="Body"/>
        <w:rPr>
          <w:sz w:val="4"/>
          <w:szCs w:val="6"/>
        </w:rPr>
      </w:pPr>
    </w:p>
    <w:p w14:paraId="314335D9" w14:textId="77777777" w:rsidR="00017B2F" w:rsidRDefault="006A3E1D">
      <w:pPr>
        <w:pStyle w:val="Caption"/>
      </w:pPr>
      <w:r>
        <w:t>Hymn of the Day: Lord Enthroned in Heavenly Splendor</w:t>
      </w:r>
      <w:r>
        <w:tab/>
      </w:r>
      <w:r>
        <w:rPr>
          <w:rStyle w:val="Subcaption"/>
          <w:b w:val="0"/>
        </w:rPr>
        <w:t>LSB 534</w:t>
      </w:r>
    </w:p>
    <w:p w14:paraId="7A75976D" w14:textId="77777777" w:rsidR="00017B2F" w:rsidRDefault="006A3E1D">
      <w:pPr>
        <w:pStyle w:val="Image"/>
      </w:pPr>
      <w:r>
        <w:rPr>
          <w:noProof/>
        </w:rPr>
        <w:drawing>
          <wp:inline distT="0" distB="0" distL="0" distR="0" wp14:anchorId="515A63E3" wp14:editId="13B6DD40">
            <wp:extent cx="4000500" cy="811212"/>
            <wp:effectExtent l="0" t="0" r="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20"/>
                    <a:stretch>
                      <a:fillRect/>
                    </a:stretch>
                  </pic:blipFill>
                  <pic:spPr bwMode="auto">
                    <a:xfrm>
                      <a:off x="0" y="0"/>
                      <a:ext cx="4000500" cy="811212"/>
                    </a:xfrm>
                    <a:prstGeom prst="rect">
                      <a:avLst/>
                    </a:prstGeom>
                    <a:noFill/>
                    <a:ln>
                      <a:noFill/>
                    </a:ln>
                  </pic:spPr>
                </pic:pic>
              </a:graphicData>
            </a:graphic>
          </wp:inline>
        </w:drawing>
      </w:r>
    </w:p>
    <w:p w14:paraId="0C3F2963" w14:textId="77777777" w:rsidR="00017B2F" w:rsidRDefault="006A3E1D">
      <w:pPr>
        <w:pStyle w:val="Image"/>
      </w:pPr>
      <w:r>
        <w:rPr>
          <w:noProof/>
        </w:rPr>
        <w:drawing>
          <wp:inline distT="0" distB="0" distL="0" distR="0" wp14:anchorId="6952954C" wp14:editId="20367587">
            <wp:extent cx="4000500" cy="844549"/>
            <wp:effectExtent l="0" t="0" r="0" b="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a:blip r:embed="rId21"/>
                    <a:stretch>
                      <a:fillRect/>
                    </a:stretch>
                  </pic:blipFill>
                  <pic:spPr bwMode="auto">
                    <a:xfrm>
                      <a:off x="0" y="0"/>
                      <a:ext cx="4000500" cy="844549"/>
                    </a:xfrm>
                    <a:prstGeom prst="rect">
                      <a:avLst/>
                    </a:prstGeom>
                    <a:noFill/>
                    <a:ln>
                      <a:noFill/>
                    </a:ln>
                  </pic:spPr>
                </pic:pic>
              </a:graphicData>
            </a:graphic>
          </wp:inline>
        </w:drawing>
      </w:r>
    </w:p>
    <w:p w14:paraId="6E2366F2" w14:textId="77777777" w:rsidR="00017B2F" w:rsidRDefault="006A3E1D">
      <w:pPr>
        <w:pStyle w:val="Image"/>
      </w:pPr>
      <w:r>
        <w:rPr>
          <w:noProof/>
        </w:rPr>
        <w:drawing>
          <wp:inline distT="0" distB="0" distL="0" distR="0" wp14:anchorId="64478B9D" wp14:editId="27C4027E">
            <wp:extent cx="4000500" cy="866775"/>
            <wp:effectExtent l="0" t="0" r="0" b="0"/>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a:blip r:embed="rId22"/>
                    <a:stretch>
                      <a:fillRect/>
                    </a:stretch>
                  </pic:blipFill>
                  <pic:spPr bwMode="auto">
                    <a:xfrm>
                      <a:off x="0" y="0"/>
                      <a:ext cx="4000500" cy="866775"/>
                    </a:xfrm>
                    <a:prstGeom prst="rect">
                      <a:avLst/>
                    </a:prstGeom>
                    <a:noFill/>
                    <a:ln>
                      <a:noFill/>
                    </a:ln>
                  </pic:spPr>
                </pic:pic>
              </a:graphicData>
            </a:graphic>
          </wp:inline>
        </w:drawing>
      </w:r>
    </w:p>
    <w:p w14:paraId="5F3143A7" w14:textId="77777777" w:rsidR="00017B2F" w:rsidRDefault="006A3E1D">
      <w:pPr>
        <w:pStyle w:val="Image"/>
      </w:pPr>
      <w:r>
        <w:rPr>
          <w:noProof/>
        </w:rPr>
        <w:drawing>
          <wp:inline distT="0" distB="0" distL="0" distR="0" wp14:anchorId="25A06A4D" wp14:editId="161ACD3D">
            <wp:extent cx="4000500" cy="855662"/>
            <wp:effectExtent l="0" t="0" r="0" b="0"/>
            <wp:docPr id="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a:blip r:embed="rId23"/>
                    <a:stretch>
                      <a:fillRect/>
                    </a:stretch>
                  </pic:blipFill>
                  <pic:spPr bwMode="auto">
                    <a:xfrm>
                      <a:off x="0" y="0"/>
                      <a:ext cx="4000500" cy="855662"/>
                    </a:xfrm>
                    <a:prstGeom prst="rect">
                      <a:avLst/>
                    </a:prstGeom>
                    <a:noFill/>
                    <a:ln>
                      <a:noFill/>
                    </a:ln>
                  </pic:spPr>
                </pic:pic>
              </a:graphicData>
            </a:graphic>
          </wp:inline>
        </w:drawing>
      </w:r>
    </w:p>
    <w:p w14:paraId="7FFD53AD" w14:textId="77777777" w:rsidR="00017B2F" w:rsidRDefault="006A3E1D">
      <w:pPr>
        <w:pStyle w:val="Image"/>
      </w:pPr>
      <w:r>
        <w:rPr>
          <w:noProof/>
        </w:rPr>
        <w:drawing>
          <wp:inline distT="0" distB="0" distL="0" distR="0" wp14:anchorId="1D4058A8" wp14:editId="4895E10C">
            <wp:extent cx="4000500" cy="866775"/>
            <wp:effectExtent l="0" t="0" r="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a:blip r:embed="rId24"/>
                    <a:stretch>
                      <a:fillRect/>
                    </a:stretch>
                  </pic:blipFill>
                  <pic:spPr bwMode="auto">
                    <a:xfrm>
                      <a:off x="0" y="0"/>
                      <a:ext cx="4000500" cy="866775"/>
                    </a:xfrm>
                    <a:prstGeom prst="rect">
                      <a:avLst/>
                    </a:prstGeom>
                    <a:noFill/>
                    <a:ln>
                      <a:noFill/>
                    </a:ln>
                  </pic:spPr>
                </pic:pic>
              </a:graphicData>
            </a:graphic>
          </wp:inline>
        </w:drawing>
      </w:r>
    </w:p>
    <w:p w14:paraId="34801746" w14:textId="77777777" w:rsidR="00017B2F" w:rsidRDefault="006A3E1D">
      <w:pPr>
        <w:pStyle w:val="Copyright"/>
      </w:pPr>
      <w:r>
        <w:t xml:space="preserve">Text: George H. </w:t>
      </w:r>
      <w:proofErr w:type="spellStart"/>
      <w:r>
        <w:t>Bourne</w:t>
      </w:r>
      <w:proofErr w:type="spellEnd"/>
      <w:r>
        <w:t>, 1840–1925, alt.</w:t>
      </w:r>
      <w:r>
        <w:br/>
        <w:t>Tune: William Owen, 1813–93</w:t>
      </w:r>
      <w:r>
        <w:br/>
        <w:t>Text and tune: Public domain</w:t>
      </w:r>
    </w:p>
    <w:p w14:paraId="3109A2FC" w14:textId="77777777" w:rsidR="00017B2F" w:rsidRDefault="00017B2F">
      <w:pPr>
        <w:pStyle w:val="Body"/>
      </w:pPr>
    </w:p>
    <w:p w14:paraId="59BE6D1F" w14:textId="77777777" w:rsidR="00017B2F" w:rsidRDefault="006A3E1D">
      <w:pPr>
        <w:pStyle w:val="Caption"/>
      </w:pPr>
      <w:r>
        <w:t>Sermon</w:t>
      </w:r>
    </w:p>
    <w:p w14:paraId="796D145A" w14:textId="77777777" w:rsidR="00017B2F" w:rsidRPr="0047385B" w:rsidRDefault="00017B2F">
      <w:pPr>
        <w:pStyle w:val="Body"/>
        <w:rPr>
          <w:sz w:val="8"/>
          <w:szCs w:val="10"/>
        </w:rPr>
      </w:pPr>
    </w:p>
    <w:p w14:paraId="68B2B595" w14:textId="77777777" w:rsidR="00017B2F" w:rsidRDefault="006A3E1D">
      <w:pPr>
        <w:pStyle w:val="Rubric"/>
      </w:pPr>
      <w:r>
        <w:t>Stand</w:t>
      </w:r>
    </w:p>
    <w:p w14:paraId="2AECFCC2" w14:textId="77777777" w:rsidR="00017B2F" w:rsidRPr="0047385B" w:rsidRDefault="00017B2F">
      <w:pPr>
        <w:pStyle w:val="Body"/>
        <w:rPr>
          <w:sz w:val="6"/>
          <w:szCs w:val="8"/>
        </w:rPr>
      </w:pPr>
    </w:p>
    <w:p w14:paraId="5BED6179" w14:textId="47550A56" w:rsidR="00017B2F" w:rsidRDefault="006A3E1D" w:rsidP="0047385B">
      <w:pPr>
        <w:pStyle w:val="Caption"/>
      </w:pPr>
      <w:r>
        <w:t>Prayer of the Church</w:t>
      </w:r>
    </w:p>
    <w:p w14:paraId="5E83FB0F" w14:textId="77777777" w:rsidR="00017B2F" w:rsidRDefault="00017B2F">
      <w:pPr>
        <w:pStyle w:val="Body"/>
      </w:pPr>
    </w:p>
    <w:p w14:paraId="08436763" w14:textId="77777777" w:rsidR="00017B2F" w:rsidRDefault="006A3E1D">
      <w:pPr>
        <w:pStyle w:val="Rubric"/>
      </w:pPr>
      <w:r>
        <w:t>Sit</w:t>
      </w:r>
    </w:p>
    <w:p w14:paraId="1CE1FAE3" w14:textId="77777777" w:rsidR="00017B2F" w:rsidRDefault="00017B2F">
      <w:pPr>
        <w:pStyle w:val="Body"/>
      </w:pPr>
    </w:p>
    <w:p w14:paraId="2462999A" w14:textId="1813D873" w:rsidR="00017B2F" w:rsidRDefault="006A3E1D">
      <w:pPr>
        <w:pStyle w:val="Caption"/>
      </w:pPr>
      <w:r>
        <w:lastRenderedPageBreak/>
        <w:t>Offering</w:t>
      </w:r>
      <w:r w:rsidR="00A41DEA">
        <w:t xml:space="preserve"> and Hymn</w:t>
      </w:r>
    </w:p>
    <w:p w14:paraId="191D5631" w14:textId="77777777" w:rsidR="00A41DEA" w:rsidRDefault="00A41DEA" w:rsidP="00A41DEA">
      <w:r w:rsidRPr="005C40D3">
        <w:rPr>
          <w:noProof/>
        </w:rPr>
        <w:drawing>
          <wp:inline distT="0" distB="0" distL="0" distR="0" wp14:anchorId="75E11674" wp14:editId="5727533B">
            <wp:extent cx="4274820" cy="5626849"/>
            <wp:effectExtent l="0" t="0" r="0" b="0"/>
            <wp:docPr id="43" name="Picture 43" descr="C:\Users\jburkart\Downloads\What Shall I Offer to My LordLEAD SHEET - Score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burkart\Downloads\What Shall I Offer to My LordLEAD SHEET - Score_page-0001.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5556" t="6297" r="5044" b="2779"/>
                    <a:stretch/>
                  </pic:blipFill>
                  <pic:spPr bwMode="auto">
                    <a:xfrm>
                      <a:off x="0" y="0"/>
                      <a:ext cx="4289354" cy="5645979"/>
                    </a:xfrm>
                    <a:prstGeom prst="rect">
                      <a:avLst/>
                    </a:prstGeom>
                    <a:noFill/>
                    <a:ln>
                      <a:noFill/>
                    </a:ln>
                    <a:extLst>
                      <a:ext uri="{53640926-AAD7-44D8-BBD7-CCE9431645EC}">
                        <a14:shadowObscured xmlns:a14="http://schemas.microsoft.com/office/drawing/2010/main"/>
                      </a:ext>
                    </a:extLst>
                  </pic:spPr>
                </pic:pic>
              </a:graphicData>
            </a:graphic>
          </wp:inline>
        </w:drawing>
      </w:r>
    </w:p>
    <w:p w14:paraId="15804B9A" w14:textId="77777777" w:rsidR="00A41DEA" w:rsidRDefault="00A41DEA" w:rsidP="00A41DEA">
      <w:r>
        <w:t>Used by permission of author Dr. Jeffrey E. Burkhart</w:t>
      </w:r>
    </w:p>
    <w:p w14:paraId="15FCAA48" w14:textId="77777777" w:rsidR="00A41DEA" w:rsidRDefault="00A41DEA">
      <w:pPr>
        <w:pStyle w:val="Caption"/>
      </w:pPr>
    </w:p>
    <w:p w14:paraId="75AB7931" w14:textId="77777777" w:rsidR="00017B2F" w:rsidRPr="0047385B" w:rsidRDefault="00017B2F">
      <w:pPr>
        <w:pStyle w:val="Body"/>
        <w:rPr>
          <w:sz w:val="12"/>
          <w:szCs w:val="14"/>
        </w:rPr>
      </w:pPr>
    </w:p>
    <w:p w14:paraId="4E553B3F" w14:textId="77777777" w:rsidR="00017B2F" w:rsidRDefault="006A3E1D">
      <w:pPr>
        <w:pStyle w:val="Heading"/>
      </w:pPr>
      <w:r>
        <w:t>Service of the Sacrament</w:t>
      </w:r>
    </w:p>
    <w:p w14:paraId="36CEAFD6" w14:textId="77777777" w:rsidR="00017B2F" w:rsidRDefault="00017B2F">
      <w:pPr>
        <w:pStyle w:val="Body"/>
      </w:pPr>
    </w:p>
    <w:p w14:paraId="323C7750" w14:textId="77777777" w:rsidR="00017B2F" w:rsidRDefault="006A3E1D">
      <w:pPr>
        <w:pStyle w:val="Rubric"/>
      </w:pPr>
      <w:r>
        <w:t>Stand</w:t>
      </w:r>
    </w:p>
    <w:p w14:paraId="54BA1858" w14:textId="77777777" w:rsidR="00017B2F" w:rsidRDefault="00017B2F">
      <w:pPr>
        <w:pStyle w:val="Body"/>
      </w:pPr>
    </w:p>
    <w:p w14:paraId="0244D179" w14:textId="77777777" w:rsidR="00017B2F" w:rsidRDefault="006A3E1D">
      <w:pPr>
        <w:pStyle w:val="Caption"/>
      </w:pPr>
      <w:r>
        <w:t>Preface</w:t>
      </w:r>
      <w:r>
        <w:tab/>
      </w:r>
      <w:r>
        <w:rPr>
          <w:rStyle w:val="Subcaption"/>
          <w:b w:val="0"/>
        </w:rPr>
        <w:t>LSB 208</w:t>
      </w:r>
    </w:p>
    <w:p w14:paraId="2524B8D8" w14:textId="77777777" w:rsidR="00017B2F" w:rsidRDefault="006A3E1D">
      <w:pPr>
        <w:pStyle w:val="LSBResponsorial"/>
      </w:pPr>
      <w:r>
        <w:rPr>
          <w:rStyle w:val="LSBSymbol"/>
        </w:rPr>
        <w:t>P</w:t>
      </w:r>
      <w:r>
        <w:tab/>
        <w:t>The Lord be with you.</w:t>
      </w:r>
    </w:p>
    <w:p w14:paraId="0CD3FE8E" w14:textId="77777777" w:rsidR="00017B2F" w:rsidRDefault="006A3E1D">
      <w:pPr>
        <w:pStyle w:val="LSBResponsorial"/>
      </w:pPr>
      <w:r>
        <w:rPr>
          <w:rStyle w:val="LSBSymbol"/>
        </w:rPr>
        <w:t>C</w:t>
      </w:r>
      <w:r>
        <w:tab/>
      </w:r>
      <w:r>
        <w:rPr>
          <w:b/>
        </w:rPr>
        <w:t>And also with you.</w:t>
      </w:r>
    </w:p>
    <w:p w14:paraId="3BD94E06" w14:textId="77777777" w:rsidR="00017B2F" w:rsidRDefault="006A3E1D">
      <w:pPr>
        <w:pStyle w:val="Body"/>
      </w:pPr>
      <w:r>
        <w:t xml:space="preserve"> </w:t>
      </w:r>
    </w:p>
    <w:p w14:paraId="1A931E1D" w14:textId="77777777" w:rsidR="00017B2F" w:rsidRDefault="006A3E1D">
      <w:pPr>
        <w:pStyle w:val="LSBResponsorial"/>
      </w:pPr>
      <w:r>
        <w:rPr>
          <w:rStyle w:val="LSBSymbol"/>
        </w:rPr>
        <w:t>P</w:t>
      </w:r>
      <w:r>
        <w:tab/>
        <w:t>Lift up your hearts.</w:t>
      </w:r>
    </w:p>
    <w:p w14:paraId="18F70186" w14:textId="77777777" w:rsidR="00017B2F" w:rsidRDefault="006A3E1D">
      <w:pPr>
        <w:pStyle w:val="LSBResponsorial"/>
      </w:pPr>
      <w:r>
        <w:rPr>
          <w:rStyle w:val="LSBSymbol"/>
        </w:rPr>
        <w:t>C</w:t>
      </w:r>
      <w:r>
        <w:tab/>
      </w:r>
      <w:r>
        <w:rPr>
          <w:b/>
        </w:rPr>
        <w:t>We lift them to the Lord.</w:t>
      </w:r>
    </w:p>
    <w:p w14:paraId="570233FD" w14:textId="77777777" w:rsidR="00017B2F" w:rsidRDefault="006A3E1D">
      <w:pPr>
        <w:pStyle w:val="Body"/>
      </w:pPr>
      <w:r>
        <w:t xml:space="preserve"> </w:t>
      </w:r>
    </w:p>
    <w:p w14:paraId="0A91679A" w14:textId="77777777" w:rsidR="00017B2F" w:rsidRDefault="006A3E1D">
      <w:pPr>
        <w:pStyle w:val="LSBResponsorial"/>
      </w:pPr>
      <w:r>
        <w:rPr>
          <w:rStyle w:val="LSBSymbol"/>
        </w:rPr>
        <w:t>P</w:t>
      </w:r>
      <w:r>
        <w:tab/>
        <w:t>Let us give thanks to the Lord our God.</w:t>
      </w:r>
    </w:p>
    <w:p w14:paraId="074027A3" w14:textId="77777777" w:rsidR="00017B2F" w:rsidRDefault="006A3E1D">
      <w:pPr>
        <w:pStyle w:val="LSBResponsorial"/>
      </w:pPr>
      <w:r>
        <w:rPr>
          <w:rStyle w:val="LSBSymbol"/>
        </w:rPr>
        <w:t>C</w:t>
      </w:r>
      <w:r>
        <w:tab/>
      </w:r>
      <w:r>
        <w:rPr>
          <w:b/>
        </w:rPr>
        <w:t>It is right to give Him thanks and praise.</w:t>
      </w:r>
    </w:p>
    <w:p w14:paraId="433D3D87" w14:textId="77777777" w:rsidR="00017B2F" w:rsidRDefault="006A3E1D">
      <w:pPr>
        <w:pStyle w:val="Body"/>
      </w:pPr>
      <w:r>
        <w:t xml:space="preserve"> </w:t>
      </w:r>
    </w:p>
    <w:p w14:paraId="1F6E4F6B" w14:textId="77777777" w:rsidR="00017B2F" w:rsidRDefault="006A3E1D">
      <w:pPr>
        <w:pStyle w:val="LSBResponsorial"/>
      </w:pPr>
      <w:r>
        <w:rPr>
          <w:rStyle w:val="LSBSymbol"/>
        </w:rPr>
        <w:t>P</w:t>
      </w:r>
      <w:r>
        <w:tab/>
        <w:t xml:space="preserve">It is truly good, right, and salutary that we </w:t>
      </w:r>
      <w:proofErr w:type="gramStart"/>
      <w:r>
        <w:t>should at all times</w:t>
      </w:r>
      <w:proofErr w:type="gramEnd"/>
      <w:r>
        <w:t xml:space="preserve"> and in all places give thanks to You, O Lord, holy Father, almighty and everlasting God, for the countless blessings You so freely bestow on us and all creation. Above all, we give thanks for Your boundless love shown to us when You sen</w:t>
      </w:r>
      <w:r>
        <w:t xml:space="preserve">t Your </w:t>
      </w:r>
      <w:proofErr w:type="gramStart"/>
      <w:r>
        <w:t>only-begotten</w:t>
      </w:r>
      <w:proofErr w:type="gramEnd"/>
      <w:r>
        <w:t xml:space="preserve"> Son, Jesus Christ, into our flesh and laid on Him our sin, giving Him into death that we might not die eternally. Because He is now risen from the dead and lives and reigns to all eternity, all who believe in Him will overcome sin and </w:t>
      </w:r>
      <w:r>
        <w:t xml:space="preserve">death and will rise again to new life. </w:t>
      </w:r>
      <w:proofErr w:type="gramStart"/>
      <w:r>
        <w:t>Therefore</w:t>
      </w:r>
      <w:proofErr w:type="gramEnd"/>
      <w:r>
        <w:t xml:space="preserve"> with angels and archangels and with all the company of heaven we laud and magnify Your glorious name, evermore praising You and saying:</w:t>
      </w:r>
    </w:p>
    <w:p w14:paraId="65E97A82" w14:textId="77777777" w:rsidR="00017B2F" w:rsidRDefault="00017B2F">
      <w:pPr>
        <w:pStyle w:val="Body"/>
      </w:pPr>
    </w:p>
    <w:p w14:paraId="490DC7BC" w14:textId="77777777" w:rsidR="00017B2F" w:rsidRDefault="006A3E1D">
      <w:pPr>
        <w:pStyle w:val="Caption"/>
      </w:pPr>
      <w:r>
        <w:t>Sanctus</w:t>
      </w:r>
      <w:r>
        <w:tab/>
      </w:r>
      <w:r>
        <w:rPr>
          <w:rStyle w:val="Subcaption"/>
          <w:b w:val="0"/>
        </w:rPr>
        <w:t>LSB 208</w:t>
      </w:r>
    </w:p>
    <w:p w14:paraId="30B45076" w14:textId="77777777" w:rsidR="00017B2F" w:rsidRDefault="006A3E1D">
      <w:pPr>
        <w:pStyle w:val="Image"/>
      </w:pPr>
      <w:r>
        <w:rPr>
          <w:noProof/>
        </w:rPr>
        <w:drawing>
          <wp:inline distT="0" distB="0" distL="0" distR="0" wp14:anchorId="38E77628" wp14:editId="22ACAC7B">
            <wp:extent cx="4000500" cy="538078"/>
            <wp:effectExtent l="0" t="0" r="0" b="0"/>
            <wp:docPr id="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a:blip r:embed="rId26"/>
                    <a:stretch>
                      <a:fillRect/>
                    </a:stretch>
                  </pic:blipFill>
                  <pic:spPr bwMode="auto">
                    <a:xfrm>
                      <a:off x="0" y="0"/>
                      <a:ext cx="4000500" cy="538078"/>
                    </a:xfrm>
                    <a:prstGeom prst="rect">
                      <a:avLst/>
                    </a:prstGeom>
                    <a:noFill/>
                    <a:ln>
                      <a:noFill/>
                    </a:ln>
                  </pic:spPr>
                </pic:pic>
              </a:graphicData>
            </a:graphic>
          </wp:inline>
        </w:drawing>
      </w:r>
    </w:p>
    <w:p w14:paraId="107F9E8E" w14:textId="77777777" w:rsidR="00017B2F" w:rsidRDefault="006A3E1D">
      <w:pPr>
        <w:pStyle w:val="Image"/>
      </w:pPr>
      <w:r>
        <w:rPr>
          <w:noProof/>
        </w:rPr>
        <w:drawing>
          <wp:inline distT="0" distB="0" distL="0" distR="0" wp14:anchorId="5561BD41" wp14:editId="21A646E6">
            <wp:extent cx="4000500" cy="666750"/>
            <wp:effectExtent l="0" t="0" r="0" b="0"/>
            <wp:docPr id="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a:blip r:embed="rId27"/>
                    <a:stretch>
                      <a:fillRect/>
                    </a:stretch>
                  </pic:blipFill>
                  <pic:spPr bwMode="auto">
                    <a:xfrm>
                      <a:off x="0" y="0"/>
                      <a:ext cx="4000500" cy="666750"/>
                    </a:xfrm>
                    <a:prstGeom prst="rect">
                      <a:avLst/>
                    </a:prstGeom>
                    <a:noFill/>
                    <a:ln>
                      <a:noFill/>
                    </a:ln>
                  </pic:spPr>
                </pic:pic>
              </a:graphicData>
            </a:graphic>
          </wp:inline>
        </w:drawing>
      </w:r>
    </w:p>
    <w:p w14:paraId="0AF25F58" w14:textId="77777777" w:rsidR="00017B2F" w:rsidRDefault="006A3E1D">
      <w:pPr>
        <w:pStyle w:val="Image"/>
      </w:pPr>
      <w:r>
        <w:rPr>
          <w:noProof/>
        </w:rPr>
        <w:drawing>
          <wp:inline distT="0" distB="0" distL="0" distR="0" wp14:anchorId="02FAA8B2" wp14:editId="65265E8C">
            <wp:extent cx="4000500" cy="701842"/>
            <wp:effectExtent l="0" t="0" r="0" b="0"/>
            <wp:docPr id="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a:blip r:embed="rId28"/>
                    <a:stretch>
                      <a:fillRect/>
                    </a:stretch>
                  </pic:blipFill>
                  <pic:spPr bwMode="auto">
                    <a:xfrm>
                      <a:off x="0" y="0"/>
                      <a:ext cx="4000500" cy="701842"/>
                    </a:xfrm>
                    <a:prstGeom prst="rect">
                      <a:avLst/>
                    </a:prstGeom>
                    <a:noFill/>
                    <a:ln>
                      <a:noFill/>
                    </a:ln>
                  </pic:spPr>
                </pic:pic>
              </a:graphicData>
            </a:graphic>
          </wp:inline>
        </w:drawing>
      </w:r>
    </w:p>
    <w:p w14:paraId="0F405776" w14:textId="77777777" w:rsidR="00017B2F" w:rsidRDefault="006A3E1D">
      <w:pPr>
        <w:pStyle w:val="Image"/>
      </w:pPr>
      <w:r>
        <w:rPr>
          <w:noProof/>
        </w:rPr>
        <w:drawing>
          <wp:inline distT="0" distB="0" distL="0" distR="0" wp14:anchorId="0C060F4F" wp14:editId="5F860A23">
            <wp:extent cx="4000500" cy="701842"/>
            <wp:effectExtent l="0" t="0" r="0" b="0"/>
            <wp:docPr id="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a:blip r:embed="rId29"/>
                    <a:stretch>
                      <a:fillRect/>
                    </a:stretch>
                  </pic:blipFill>
                  <pic:spPr bwMode="auto">
                    <a:xfrm>
                      <a:off x="0" y="0"/>
                      <a:ext cx="4000500" cy="701842"/>
                    </a:xfrm>
                    <a:prstGeom prst="rect">
                      <a:avLst/>
                    </a:prstGeom>
                    <a:noFill/>
                    <a:ln>
                      <a:noFill/>
                    </a:ln>
                  </pic:spPr>
                </pic:pic>
              </a:graphicData>
            </a:graphic>
          </wp:inline>
        </w:drawing>
      </w:r>
    </w:p>
    <w:p w14:paraId="32680EF4" w14:textId="77777777" w:rsidR="00017B2F" w:rsidRDefault="006A3E1D">
      <w:pPr>
        <w:pStyle w:val="Copyright"/>
      </w:pPr>
      <w:r>
        <w:t>Text: Stephen P. Starke</w:t>
      </w:r>
    </w:p>
    <w:p w14:paraId="5D126C3F" w14:textId="77777777" w:rsidR="00017B2F" w:rsidRDefault="00017B2F">
      <w:pPr>
        <w:pStyle w:val="Body"/>
      </w:pPr>
    </w:p>
    <w:p w14:paraId="26CFA346" w14:textId="77777777" w:rsidR="00017B2F" w:rsidRDefault="006A3E1D">
      <w:pPr>
        <w:pStyle w:val="Caption"/>
      </w:pPr>
      <w:r>
        <w:t>Prayer of Thanksgivin</w:t>
      </w:r>
      <w:r>
        <w:t>g</w:t>
      </w:r>
    </w:p>
    <w:p w14:paraId="06B78DF9" w14:textId="77777777" w:rsidR="00017B2F" w:rsidRDefault="006A3E1D">
      <w:pPr>
        <w:pStyle w:val="LSBResponsorial"/>
      </w:pPr>
      <w:r>
        <w:rPr>
          <w:rStyle w:val="LSBSymbol"/>
        </w:rPr>
        <w:t>P</w:t>
      </w:r>
      <w:r>
        <w:tab/>
        <w:t xml:space="preserve">Blessed are You, O Lord our God, king of all creation, for You have had mercy on us and given Your </w:t>
      </w:r>
      <w:proofErr w:type="gramStart"/>
      <w:r>
        <w:t>only-begotten</w:t>
      </w:r>
      <w:proofErr w:type="gramEnd"/>
      <w:r>
        <w:t xml:space="preserve"> Son that whoever believes in Him should not perish but have eternal life.</w:t>
      </w:r>
    </w:p>
    <w:p w14:paraId="4ACE3F41" w14:textId="77777777" w:rsidR="00017B2F" w:rsidRDefault="006A3E1D">
      <w:pPr>
        <w:pStyle w:val="LSBResponsorialContinued"/>
      </w:pPr>
      <w:r>
        <w:lastRenderedPageBreak/>
        <w:t xml:space="preserve"> </w:t>
      </w:r>
    </w:p>
    <w:p w14:paraId="655D8A7C" w14:textId="77777777" w:rsidR="00017B2F" w:rsidRDefault="006A3E1D">
      <w:pPr>
        <w:pStyle w:val="LSBResponsorialContinued"/>
      </w:pPr>
      <w:r>
        <w:t>In Your righteous judgment You condemned the sin of Adam and Ev</w:t>
      </w:r>
      <w:r>
        <w:t xml:space="preserve">e, who ate the forbidden fruit, and You justly barred them and all their children from the tree of life. Yet, in Your great mercy, </w:t>
      </w:r>
      <w:proofErr w:type="gramStart"/>
      <w:r>
        <w:t>You</w:t>
      </w:r>
      <w:proofErr w:type="gramEnd"/>
      <w:r>
        <w:t xml:space="preserve"> promised salvation by a second Adam, Your Son, Jesus Christ, our Lord, and made His cross a life-giving tree for all who </w:t>
      </w:r>
      <w:r>
        <w:t>trust in Him.</w:t>
      </w:r>
    </w:p>
    <w:p w14:paraId="5096AA23" w14:textId="77777777" w:rsidR="00017B2F" w:rsidRDefault="006A3E1D">
      <w:pPr>
        <w:pStyle w:val="LSBResponsorialContinued"/>
      </w:pPr>
      <w:r>
        <w:t xml:space="preserve"> </w:t>
      </w:r>
    </w:p>
    <w:p w14:paraId="3F09DA8E" w14:textId="77777777" w:rsidR="00017B2F" w:rsidRDefault="006A3E1D">
      <w:pPr>
        <w:pStyle w:val="LSBResponsorialContinued"/>
      </w:pPr>
      <w:r>
        <w:t>We give You thanks for the redemption You have prepared for us through Jesus Christ. Grant us Your Holy Spirit that we may faithfully eat and drink of the fruits of His cross and receive the blessings of forgiveness, life, and salvation tha</w:t>
      </w:r>
      <w:r>
        <w:t>t come to us in His body and blood.</w:t>
      </w:r>
    </w:p>
    <w:p w14:paraId="78124B41" w14:textId="77777777" w:rsidR="00017B2F" w:rsidRDefault="006A3E1D">
      <w:pPr>
        <w:pStyle w:val="LSBResponsorialContinued"/>
      </w:pPr>
      <w:r>
        <w:t xml:space="preserve"> </w:t>
      </w:r>
    </w:p>
    <w:p w14:paraId="70DDFC5D" w14:textId="77777777" w:rsidR="00017B2F" w:rsidRDefault="006A3E1D">
      <w:pPr>
        <w:pStyle w:val="LSBResponsorialContinued"/>
      </w:pPr>
      <w:r>
        <w:t>Hear us as we pray in His name and as He has taught us:</w:t>
      </w:r>
    </w:p>
    <w:p w14:paraId="0F277074" w14:textId="77777777" w:rsidR="00017B2F" w:rsidRDefault="00017B2F">
      <w:pPr>
        <w:pStyle w:val="Body"/>
      </w:pPr>
    </w:p>
    <w:p w14:paraId="7711BE92" w14:textId="77777777" w:rsidR="00017B2F" w:rsidRDefault="006A3E1D">
      <w:pPr>
        <w:pStyle w:val="Caption"/>
      </w:pPr>
      <w:r>
        <w:t>Lord’s Prayer</w:t>
      </w:r>
    </w:p>
    <w:p w14:paraId="7EC8DC39" w14:textId="77777777" w:rsidR="00017B2F" w:rsidRDefault="006A3E1D">
      <w:pPr>
        <w:pStyle w:val="LSBResponsorial"/>
      </w:pPr>
      <w:r>
        <w:rPr>
          <w:rStyle w:val="LSBSymbol"/>
        </w:rPr>
        <w:t>C</w:t>
      </w:r>
      <w:r>
        <w:tab/>
      </w:r>
      <w:r>
        <w:rPr>
          <w:b/>
        </w:rPr>
        <w:t>Our Father who art in heaven,</w:t>
      </w:r>
    </w:p>
    <w:p w14:paraId="7AB57A34" w14:textId="77777777" w:rsidR="00017B2F" w:rsidRDefault="006A3E1D">
      <w:pPr>
        <w:pStyle w:val="LSBResponsorialContinued"/>
      </w:pPr>
      <w:r>
        <w:rPr>
          <w:b/>
        </w:rPr>
        <w:t xml:space="preserve">     hallowed be Thy name,</w:t>
      </w:r>
    </w:p>
    <w:p w14:paraId="1F1E14B4" w14:textId="77777777" w:rsidR="00017B2F" w:rsidRDefault="006A3E1D">
      <w:pPr>
        <w:pStyle w:val="LSBResponsorialContinued"/>
      </w:pPr>
      <w:r>
        <w:rPr>
          <w:b/>
        </w:rPr>
        <w:t xml:space="preserve">     Thy kingdom come,</w:t>
      </w:r>
    </w:p>
    <w:p w14:paraId="600D01F3" w14:textId="77777777" w:rsidR="00017B2F" w:rsidRDefault="006A3E1D">
      <w:pPr>
        <w:pStyle w:val="LSBResponsorialContinued"/>
      </w:pPr>
      <w:r>
        <w:rPr>
          <w:b/>
        </w:rPr>
        <w:t xml:space="preserve">     Thy will be done on earth</w:t>
      </w:r>
    </w:p>
    <w:p w14:paraId="6E10A8D5" w14:textId="77777777" w:rsidR="00017B2F" w:rsidRDefault="006A3E1D">
      <w:pPr>
        <w:pStyle w:val="LSBResponsorialContinued"/>
      </w:pPr>
      <w:r>
        <w:rPr>
          <w:b/>
        </w:rPr>
        <w:t xml:space="preserve">          as it is in </w:t>
      </w:r>
      <w:proofErr w:type="gramStart"/>
      <w:r>
        <w:rPr>
          <w:b/>
        </w:rPr>
        <w:t>heaven;</w:t>
      </w:r>
      <w:proofErr w:type="gramEnd"/>
    </w:p>
    <w:p w14:paraId="1029E041" w14:textId="77777777" w:rsidR="00017B2F" w:rsidRDefault="006A3E1D">
      <w:pPr>
        <w:pStyle w:val="LSBResponsorialContinued"/>
      </w:pPr>
      <w:r>
        <w:rPr>
          <w:b/>
        </w:rPr>
        <w:t xml:space="preserve">     give us this day our daily </w:t>
      </w:r>
      <w:proofErr w:type="gramStart"/>
      <w:r>
        <w:rPr>
          <w:b/>
        </w:rPr>
        <w:t>bread;</w:t>
      </w:r>
      <w:proofErr w:type="gramEnd"/>
    </w:p>
    <w:p w14:paraId="318CCE3E" w14:textId="77777777" w:rsidR="00017B2F" w:rsidRDefault="006A3E1D">
      <w:pPr>
        <w:pStyle w:val="LSBResponsorialContinued"/>
      </w:pPr>
      <w:r>
        <w:rPr>
          <w:b/>
        </w:rPr>
        <w:t xml:space="preserve">     and forgive us our trespasses</w:t>
      </w:r>
    </w:p>
    <w:p w14:paraId="01D0F5F2" w14:textId="77777777" w:rsidR="00017B2F" w:rsidRDefault="006A3E1D">
      <w:pPr>
        <w:pStyle w:val="LSBResponsorialContinued"/>
      </w:pPr>
      <w:r>
        <w:rPr>
          <w:b/>
        </w:rPr>
        <w:t xml:space="preserve">          as we forgive those</w:t>
      </w:r>
    </w:p>
    <w:p w14:paraId="4877FB16" w14:textId="77777777" w:rsidR="00017B2F" w:rsidRDefault="006A3E1D">
      <w:pPr>
        <w:pStyle w:val="LSBResponsorialContinued"/>
      </w:pPr>
      <w:r>
        <w:rPr>
          <w:b/>
        </w:rPr>
        <w:t xml:space="preserve">          who trespass against </w:t>
      </w:r>
      <w:proofErr w:type="gramStart"/>
      <w:r>
        <w:rPr>
          <w:b/>
        </w:rPr>
        <w:t>us;</w:t>
      </w:r>
      <w:proofErr w:type="gramEnd"/>
    </w:p>
    <w:p w14:paraId="3DE86159" w14:textId="77777777" w:rsidR="00017B2F" w:rsidRDefault="006A3E1D">
      <w:pPr>
        <w:pStyle w:val="LSBResponsorialContinued"/>
      </w:pPr>
      <w:r>
        <w:rPr>
          <w:b/>
        </w:rPr>
        <w:t xml:space="preserve">     and lead us not into temptation,</w:t>
      </w:r>
    </w:p>
    <w:p w14:paraId="16EB6276" w14:textId="77777777" w:rsidR="00017B2F" w:rsidRDefault="006A3E1D">
      <w:pPr>
        <w:pStyle w:val="LSBResponsorialContinued"/>
      </w:pPr>
      <w:r>
        <w:rPr>
          <w:b/>
        </w:rPr>
        <w:t xml:space="preserve">     but deliver us from evil.</w:t>
      </w:r>
    </w:p>
    <w:p w14:paraId="5F2CF526" w14:textId="77777777" w:rsidR="00017B2F" w:rsidRDefault="006A3E1D">
      <w:pPr>
        <w:pStyle w:val="LSBResponsorialContinued"/>
      </w:pPr>
      <w:r>
        <w:rPr>
          <w:b/>
        </w:rPr>
        <w:t>For Thine is the k</w:t>
      </w:r>
      <w:r>
        <w:rPr>
          <w:b/>
        </w:rPr>
        <w:t>ingdom</w:t>
      </w:r>
    </w:p>
    <w:p w14:paraId="5AC59A0E" w14:textId="77777777" w:rsidR="00017B2F" w:rsidRDefault="006A3E1D">
      <w:pPr>
        <w:pStyle w:val="LSBResponsorialContinued"/>
      </w:pPr>
      <w:r>
        <w:rPr>
          <w:b/>
        </w:rPr>
        <w:t xml:space="preserve">     and the power and the glory</w:t>
      </w:r>
    </w:p>
    <w:p w14:paraId="69B3F076" w14:textId="77777777" w:rsidR="00017B2F" w:rsidRDefault="006A3E1D">
      <w:pPr>
        <w:pStyle w:val="LSBResponsorialContinued"/>
      </w:pPr>
      <w:r>
        <w:rPr>
          <w:b/>
        </w:rPr>
        <w:t xml:space="preserve">     forever and ever. Amen.</w:t>
      </w:r>
    </w:p>
    <w:p w14:paraId="371CD5DB" w14:textId="77777777" w:rsidR="00017B2F" w:rsidRPr="006F51D8" w:rsidRDefault="00017B2F">
      <w:pPr>
        <w:pStyle w:val="Body"/>
        <w:rPr>
          <w:sz w:val="8"/>
          <w:szCs w:val="10"/>
        </w:rPr>
      </w:pPr>
    </w:p>
    <w:p w14:paraId="6844F71E" w14:textId="77777777" w:rsidR="00017B2F" w:rsidRDefault="006A3E1D">
      <w:pPr>
        <w:pStyle w:val="Caption"/>
      </w:pPr>
      <w:r>
        <w:t>The Words of Our Lord</w:t>
      </w:r>
    </w:p>
    <w:p w14:paraId="38C91B75" w14:textId="77777777" w:rsidR="00017B2F" w:rsidRDefault="006A3E1D">
      <w:pPr>
        <w:pStyle w:val="LSBResponsorial"/>
      </w:pPr>
      <w:r>
        <w:rPr>
          <w:rStyle w:val="LSBSymbol"/>
        </w:rPr>
        <w:t>P</w:t>
      </w:r>
      <w:r>
        <w:tab/>
        <w:t>Our Lord Jesus Christ, on the night when He was betrayed, took bread, and when He had given thanks, He broke it and gave it to the disciples and said: “Take, eat;</w:t>
      </w:r>
      <w:r>
        <w:t xml:space="preserve"> this is My </w:t>
      </w:r>
      <w:r>
        <w:rPr>
          <w:rStyle w:val="LSBSymbol"/>
        </w:rPr>
        <w:t>T</w:t>
      </w:r>
      <w:r>
        <w:t xml:space="preserve"> body, which is given for you. This </w:t>
      </w:r>
      <w:proofErr w:type="gramStart"/>
      <w:r>
        <w:t>do</w:t>
      </w:r>
      <w:proofErr w:type="gramEnd"/>
      <w:r>
        <w:t xml:space="preserve"> in remembrance of Me.”</w:t>
      </w:r>
    </w:p>
    <w:p w14:paraId="162F1E04" w14:textId="77777777" w:rsidR="00017B2F" w:rsidRPr="006F51D8" w:rsidRDefault="006A3E1D">
      <w:pPr>
        <w:pStyle w:val="LSBResponsorialContinued"/>
        <w:rPr>
          <w:sz w:val="4"/>
          <w:szCs w:val="6"/>
        </w:rPr>
      </w:pPr>
      <w:r>
        <w:t xml:space="preserve"> </w:t>
      </w:r>
    </w:p>
    <w:p w14:paraId="289F3002" w14:textId="77777777" w:rsidR="00017B2F" w:rsidRDefault="006A3E1D">
      <w:pPr>
        <w:pStyle w:val="LSBResponsorialContinued"/>
      </w:pPr>
      <w:r>
        <w:t xml:space="preserve">In the same way </w:t>
      </w:r>
      <w:proofErr w:type="gramStart"/>
      <w:r>
        <w:t>also</w:t>
      </w:r>
      <w:proofErr w:type="gramEnd"/>
      <w:r>
        <w:t xml:space="preserve"> He took the cup after supper, and when He had given thanks, He gave it to them, saying: “Drink of it, all of you; this cup is the new testament in My </w:t>
      </w:r>
      <w:r>
        <w:rPr>
          <w:rStyle w:val="LSBSymbol"/>
        </w:rPr>
        <w:t>T</w:t>
      </w:r>
      <w:r>
        <w:t xml:space="preserve"> blood, which is shed for you for the forgiveness of sins. This </w:t>
      </w:r>
      <w:proofErr w:type="gramStart"/>
      <w:r>
        <w:t>do</w:t>
      </w:r>
      <w:proofErr w:type="gramEnd"/>
      <w:r>
        <w:t xml:space="preserve">, as often as you </w:t>
      </w:r>
      <w:r>
        <w:t>drink it, in remembrance of Me.”</w:t>
      </w:r>
    </w:p>
    <w:p w14:paraId="7E018B2C" w14:textId="77777777" w:rsidR="00017B2F" w:rsidRPr="006F51D8" w:rsidRDefault="00017B2F">
      <w:pPr>
        <w:pStyle w:val="Body"/>
        <w:rPr>
          <w:sz w:val="12"/>
          <w:szCs w:val="14"/>
        </w:rPr>
      </w:pPr>
    </w:p>
    <w:p w14:paraId="1C451E02" w14:textId="77777777" w:rsidR="00017B2F" w:rsidRDefault="006A3E1D">
      <w:pPr>
        <w:pStyle w:val="Caption"/>
      </w:pPr>
      <w:r>
        <w:t>Pax Domini</w:t>
      </w:r>
    </w:p>
    <w:p w14:paraId="229CF27E" w14:textId="77777777" w:rsidR="00017B2F" w:rsidRDefault="006A3E1D">
      <w:pPr>
        <w:pStyle w:val="LSBResponsorial"/>
      </w:pPr>
      <w:r>
        <w:rPr>
          <w:rStyle w:val="LSBSymbol"/>
        </w:rPr>
        <w:t>P</w:t>
      </w:r>
      <w:r>
        <w:tab/>
        <w:t>The peace of the Lord be with you always.</w:t>
      </w:r>
    </w:p>
    <w:p w14:paraId="7A0F955A" w14:textId="77777777" w:rsidR="00017B2F" w:rsidRDefault="006A3E1D">
      <w:pPr>
        <w:pStyle w:val="LSBResponsorial"/>
      </w:pPr>
      <w:r>
        <w:rPr>
          <w:rStyle w:val="LSBSymbol"/>
        </w:rPr>
        <w:t>C</w:t>
      </w:r>
      <w:r>
        <w:tab/>
      </w:r>
      <w:r>
        <w:rPr>
          <w:b/>
        </w:rPr>
        <w:t>Amen.</w:t>
      </w:r>
    </w:p>
    <w:p w14:paraId="42E185C5" w14:textId="77777777" w:rsidR="00017B2F" w:rsidRDefault="00017B2F">
      <w:pPr>
        <w:pStyle w:val="Body"/>
      </w:pPr>
    </w:p>
    <w:p w14:paraId="60D5BBF1" w14:textId="77777777" w:rsidR="00017B2F" w:rsidRDefault="006A3E1D">
      <w:pPr>
        <w:pStyle w:val="Caption"/>
      </w:pPr>
      <w:r>
        <w:t>Agnus Dei</w:t>
      </w:r>
      <w:r>
        <w:tab/>
      </w:r>
      <w:r>
        <w:rPr>
          <w:rStyle w:val="Subcaption"/>
          <w:b w:val="0"/>
        </w:rPr>
        <w:t>LSB 210</w:t>
      </w:r>
    </w:p>
    <w:p w14:paraId="0298038A" w14:textId="77777777" w:rsidR="00017B2F" w:rsidRDefault="006A3E1D">
      <w:pPr>
        <w:pStyle w:val="Image"/>
      </w:pPr>
      <w:r>
        <w:rPr>
          <w:noProof/>
        </w:rPr>
        <w:drawing>
          <wp:inline distT="0" distB="0" distL="0" distR="0" wp14:anchorId="343FC2A6" wp14:editId="0D1B1D4B">
            <wp:extent cx="4000500" cy="608263"/>
            <wp:effectExtent l="0" t="0" r="0" b="0"/>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30"/>
                    <a:stretch>
                      <a:fillRect/>
                    </a:stretch>
                  </pic:blipFill>
                  <pic:spPr bwMode="auto">
                    <a:xfrm>
                      <a:off x="0" y="0"/>
                      <a:ext cx="4000500" cy="608263"/>
                    </a:xfrm>
                    <a:prstGeom prst="rect">
                      <a:avLst/>
                    </a:prstGeom>
                    <a:noFill/>
                    <a:ln>
                      <a:noFill/>
                    </a:ln>
                  </pic:spPr>
                </pic:pic>
              </a:graphicData>
            </a:graphic>
          </wp:inline>
        </w:drawing>
      </w:r>
    </w:p>
    <w:p w14:paraId="1CCC89B2" w14:textId="77777777" w:rsidR="00017B2F" w:rsidRDefault="006A3E1D">
      <w:pPr>
        <w:pStyle w:val="Image"/>
      </w:pPr>
      <w:r>
        <w:rPr>
          <w:noProof/>
        </w:rPr>
        <w:lastRenderedPageBreak/>
        <w:drawing>
          <wp:inline distT="0" distB="0" distL="0" distR="0" wp14:anchorId="643F888E" wp14:editId="7466A645">
            <wp:extent cx="4000500" cy="713539"/>
            <wp:effectExtent l="0" t="0" r="0" b="0"/>
            <wp:docPr id="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a:blip r:embed="rId31"/>
                    <a:stretch>
                      <a:fillRect/>
                    </a:stretch>
                  </pic:blipFill>
                  <pic:spPr bwMode="auto">
                    <a:xfrm>
                      <a:off x="0" y="0"/>
                      <a:ext cx="4000500" cy="713539"/>
                    </a:xfrm>
                    <a:prstGeom prst="rect">
                      <a:avLst/>
                    </a:prstGeom>
                    <a:noFill/>
                    <a:ln>
                      <a:noFill/>
                    </a:ln>
                  </pic:spPr>
                </pic:pic>
              </a:graphicData>
            </a:graphic>
          </wp:inline>
        </w:drawing>
      </w:r>
    </w:p>
    <w:p w14:paraId="6DCB2CDB" w14:textId="77777777" w:rsidR="00017B2F" w:rsidRDefault="006A3E1D">
      <w:pPr>
        <w:pStyle w:val="Image"/>
      </w:pPr>
      <w:r>
        <w:rPr>
          <w:noProof/>
        </w:rPr>
        <w:drawing>
          <wp:inline distT="0" distB="0" distL="0" distR="0" wp14:anchorId="21059A7B" wp14:editId="6F042C6F">
            <wp:extent cx="4000500" cy="701842"/>
            <wp:effectExtent l="0" t="0" r="0" b="0"/>
            <wp:docPr id="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descr="Image"/>
                    <pic:cNvPicPr>
                      <a:picLocks noChangeAspect="1" noChangeArrowheads="1"/>
                    </pic:cNvPicPr>
                  </pic:nvPicPr>
                  <pic:blipFill>
                    <a:blip r:embed="rId32"/>
                    <a:stretch>
                      <a:fillRect/>
                    </a:stretch>
                  </pic:blipFill>
                  <pic:spPr bwMode="auto">
                    <a:xfrm>
                      <a:off x="0" y="0"/>
                      <a:ext cx="4000500" cy="701842"/>
                    </a:xfrm>
                    <a:prstGeom prst="rect">
                      <a:avLst/>
                    </a:prstGeom>
                    <a:noFill/>
                    <a:ln>
                      <a:noFill/>
                    </a:ln>
                  </pic:spPr>
                </pic:pic>
              </a:graphicData>
            </a:graphic>
          </wp:inline>
        </w:drawing>
      </w:r>
    </w:p>
    <w:p w14:paraId="2684D16F" w14:textId="77777777" w:rsidR="00017B2F" w:rsidRDefault="006A3E1D">
      <w:pPr>
        <w:pStyle w:val="Image"/>
      </w:pPr>
      <w:r>
        <w:rPr>
          <w:noProof/>
        </w:rPr>
        <w:drawing>
          <wp:inline distT="0" distB="0" distL="0" distR="0" wp14:anchorId="0E2990AB" wp14:editId="6B9FAACA">
            <wp:extent cx="4000500" cy="701842"/>
            <wp:effectExtent l="0" t="0" r="0" b="0"/>
            <wp:docPr id="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a:blip r:embed="rId33"/>
                    <a:stretch>
                      <a:fillRect/>
                    </a:stretch>
                  </pic:blipFill>
                  <pic:spPr bwMode="auto">
                    <a:xfrm>
                      <a:off x="0" y="0"/>
                      <a:ext cx="4000500" cy="701842"/>
                    </a:xfrm>
                    <a:prstGeom prst="rect">
                      <a:avLst/>
                    </a:prstGeom>
                    <a:noFill/>
                    <a:ln>
                      <a:noFill/>
                    </a:ln>
                  </pic:spPr>
                </pic:pic>
              </a:graphicData>
            </a:graphic>
          </wp:inline>
        </w:drawing>
      </w:r>
    </w:p>
    <w:p w14:paraId="50635D2D" w14:textId="77777777" w:rsidR="00017B2F" w:rsidRDefault="006A3E1D">
      <w:pPr>
        <w:pStyle w:val="Copyright"/>
      </w:pPr>
      <w:r>
        <w:t>Text: Stephen P. Starke</w:t>
      </w:r>
    </w:p>
    <w:p w14:paraId="0EFA56A0" w14:textId="77777777" w:rsidR="00017B2F" w:rsidRPr="006F51D8" w:rsidRDefault="00017B2F">
      <w:pPr>
        <w:pStyle w:val="Body"/>
        <w:rPr>
          <w:sz w:val="8"/>
          <w:szCs w:val="10"/>
        </w:rPr>
      </w:pPr>
    </w:p>
    <w:p w14:paraId="34D9F258" w14:textId="77777777" w:rsidR="00017B2F" w:rsidRDefault="006A3E1D">
      <w:pPr>
        <w:pStyle w:val="Rubric"/>
      </w:pPr>
      <w:r>
        <w:t>Sit</w:t>
      </w:r>
    </w:p>
    <w:p w14:paraId="2832F8FB" w14:textId="77777777" w:rsidR="00017B2F" w:rsidRPr="006F51D8" w:rsidRDefault="00017B2F">
      <w:pPr>
        <w:pStyle w:val="Body"/>
        <w:rPr>
          <w:sz w:val="6"/>
          <w:szCs w:val="8"/>
        </w:rPr>
      </w:pPr>
    </w:p>
    <w:p w14:paraId="468674F3" w14:textId="77777777" w:rsidR="00017B2F" w:rsidRDefault="006A3E1D">
      <w:pPr>
        <w:pStyle w:val="Caption"/>
      </w:pPr>
      <w:r>
        <w:t>Distribution</w:t>
      </w:r>
    </w:p>
    <w:p w14:paraId="77998D79" w14:textId="77777777" w:rsidR="00017B2F" w:rsidRPr="006F51D8" w:rsidRDefault="00017B2F">
      <w:pPr>
        <w:pStyle w:val="Body"/>
        <w:rPr>
          <w:sz w:val="8"/>
          <w:szCs w:val="10"/>
        </w:rPr>
      </w:pPr>
    </w:p>
    <w:p w14:paraId="58D549A0" w14:textId="77777777" w:rsidR="00017B2F" w:rsidRDefault="006A3E1D">
      <w:pPr>
        <w:pStyle w:val="Caption"/>
      </w:pPr>
      <w:r>
        <w:t>Distribution Hymn: The Head that Once was Crowned with Thorns</w:t>
      </w:r>
      <w:r>
        <w:tab/>
      </w:r>
      <w:r>
        <w:rPr>
          <w:rStyle w:val="Subcaption"/>
          <w:b w:val="0"/>
        </w:rPr>
        <w:t>LSB 532</w:t>
      </w:r>
    </w:p>
    <w:p w14:paraId="097663E8" w14:textId="77777777" w:rsidR="00017B2F" w:rsidRDefault="006A3E1D">
      <w:pPr>
        <w:pStyle w:val="Image"/>
      </w:pPr>
      <w:r>
        <w:rPr>
          <w:noProof/>
        </w:rPr>
        <w:drawing>
          <wp:inline distT="0" distB="0" distL="0" distR="0" wp14:anchorId="6767E9D6" wp14:editId="1882AAA9">
            <wp:extent cx="4000500" cy="800631"/>
            <wp:effectExtent l="0" t="0" r="0" b="0"/>
            <wp:docPr id="2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descr="Image"/>
                    <pic:cNvPicPr>
                      <a:picLocks noChangeAspect="1" noChangeArrowheads="1"/>
                    </pic:cNvPicPr>
                  </pic:nvPicPr>
                  <pic:blipFill>
                    <a:blip r:embed="rId34"/>
                    <a:stretch>
                      <a:fillRect/>
                    </a:stretch>
                  </pic:blipFill>
                  <pic:spPr bwMode="auto">
                    <a:xfrm>
                      <a:off x="0" y="0"/>
                      <a:ext cx="4000500" cy="800631"/>
                    </a:xfrm>
                    <a:prstGeom prst="rect">
                      <a:avLst/>
                    </a:prstGeom>
                    <a:noFill/>
                    <a:ln>
                      <a:noFill/>
                    </a:ln>
                  </pic:spPr>
                </pic:pic>
              </a:graphicData>
            </a:graphic>
          </wp:inline>
        </w:drawing>
      </w:r>
    </w:p>
    <w:p w14:paraId="1DE37A86" w14:textId="77777777" w:rsidR="00017B2F" w:rsidRDefault="006A3E1D">
      <w:pPr>
        <w:pStyle w:val="Image"/>
      </w:pPr>
      <w:r>
        <w:rPr>
          <w:noProof/>
        </w:rPr>
        <w:drawing>
          <wp:inline distT="0" distB="0" distL="0" distR="0" wp14:anchorId="67D9C8CB" wp14:editId="28F904D1">
            <wp:extent cx="4000500" cy="864469"/>
            <wp:effectExtent l="0" t="0" r="0" b="0"/>
            <wp:docPr id="2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descr="Image"/>
                    <pic:cNvPicPr>
                      <a:picLocks noChangeAspect="1" noChangeArrowheads="1"/>
                    </pic:cNvPicPr>
                  </pic:nvPicPr>
                  <pic:blipFill>
                    <a:blip r:embed="rId35"/>
                    <a:stretch>
                      <a:fillRect/>
                    </a:stretch>
                  </pic:blipFill>
                  <pic:spPr bwMode="auto">
                    <a:xfrm>
                      <a:off x="0" y="0"/>
                      <a:ext cx="4000500" cy="864469"/>
                    </a:xfrm>
                    <a:prstGeom prst="rect">
                      <a:avLst/>
                    </a:prstGeom>
                    <a:noFill/>
                    <a:ln>
                      <a:noFill/>
                    </a:ln>
                  </pic:spPr>
                </pic:pic>
              </a:graphicData>
            </a:graphic>
          </wp:inline>
        </w:drawing>
      </w:r>
    </w:p>
    <w:p w14:paraId="3AE025D8" w14:textId="77777777" w:rsidR="00017B2F" w:rsidRDefault="006A3E1D">
      <w:pPr>
        <w:pStyle w:val="Image"/>
      </w:pPr>
      <w:r>
        <w:rPr>
          <w:noProof/>
        </w:rPr>
        <w:drawing>
          <wp:inline distT="0" distB="0" distL="0" distR="0" wp14:anchorId="743A7D12" wp14:editId="02DD0FC2">
            <wp:extent cx="4000500" cy="867129"/>
            <wp:effectExtent l="0" t="0" r="0" b="0"/>
            <wp:docPr id="2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descr="Image"/>
                    <pic:cNvPicPr>
                      <a:picLocks noChangeAspect="1" noChangeArrowheads="1"/>
                    </pic:cNvPicPr>
                  </pic:nvPicPr>
                  <pic:blipFill>
                    <a:blip r:embed="rId36"/>
                    <a:stretch>
                      <a:fillRect/>
                    </a:stretch>
                  </pic:blipFill>
                  <pic:spPr bwMode="auto">
                    <a:xfrm>
                      <a:off x="0" y="0"/>
                      <a:ext cx="4000500" cy="867129"/>
                    </a:xfrm>
                    <a:prstGeom prst="rect">
                      <a:avLst/>
                    </a:prstGeom>
                    <a:noFill/>
                    <a:ln>
                      <a:noFill/>
                    </a:ln>
                  </pic:spPr>
                </pic:pic>
              </a:graphicData>
            </a:graphic>
          </wp:inline>
        </w:drawing>
      </w:r>
    </w:p>
    <w:p w14:paraId="4418AE07" w14:textId="77777777" w:rsidR="00017B2F" w:rsidRPr="006F51D8" w:rsidRDefault="00017B2F">
      <w:pPr>
        <w:pStyle w:val="Body"/>
        <w:rPr>
          <w:sz w:val="10"/>
          <w:szCs w:val="12"/>
        </w:rPr>
      </w:pPr>
    </w:p>
    <w:p w14:paraId="01D9253A" w14:textId="77777777" w:rsidR="00017B2F" w:rsidRDefault="006A3E1D">
      <w:pPr>
        <w:pStyle w:val="NumberedStanza"/>
      </w:pPr>
      <w:r>
        <w:rPr>
          <w:rStyle w:val="StanzaNumber"/>
        </w:rPr>
        <w:t>5</w:t>
      </w:r>
      <w:r>
        <w:tab/>
        <w:t xml:space="preserve">They </w:t>
      </w:r>
      <w:r>
        <w:t>suffer with their Lord below,</w:t>
      </w:r>
      <w:r>
        <w:br/>
        <w:t xml:space="preserve">    They reign with Him above,</w:t>
      </w:r>
      <w:r>
        <w:br/>
        <w:t>Their profit and their joy to know</w:t>
      </w:r>
      <w:r>
        <w:br/>
        <w:t xml:space="preserve">    The </w:t>
      </w:r>
      <w:proofErr w:type="spellStart"/>
      <w:r>
        <w:t>myst’ry</w:t>
      </w:r>
      <w:proofErr w:type="spellEnd"/>
      <w:r>
        <w:t xml:space="preserve"> of His love.</w:t>
      </w:r>
    </w:p>
    <w:p w14:paraId="0275DE04" w14:textId="77777777" w:rsidR="00017B2F" w:rsidRDefault="00017B2F">
      <w:pPr>
        <w:pStyle w:val="Body"/>
      </w:pPr>
    </w:p>
    <w:p w14:paraId="7ED2FEEB" w14:textId="77777777" w:rsidR="00017B2F" w:rsidRDefault="006A3E1D">
      <w:pPr>
        <w:pStyle w:val="NumberedStanza"/>
      </w:pPr>
      <w:r>
        <w:rPr>
          <w:rStyle w:val="StanzaNumber"/>
        </w:rPr>
        <w:t>6</w:t>
      </w:r>
      <w:r>
        <w:tab/>
        <w:t>The cross He bore is life and health,</w:t>
      </w:r>
      <w:r>
        <w:br/>
        <w:t xml:space="preserve">    Though shame and death to Him:</w:t>
      </w:r>
      <w:r>
        <w:br/>
        <w:t>His people’s hope, His people’s wealth,</w:t>
      </w:r>
      <w:r>
        <w:br/>
        <w:t xml:space="preserve">    Their everl</w:t>
      </w:r>
      <w:r>
        <w:t>asting theme.</w:t>
      </w:r>
    </w:p>
    <w:p w14:paraId="7F8A686F" w14:textId="77777777" w:rsidR="00017B2F" w:rsidRDefault="006A3E1D">
      <w:pPr>
        <w:pStyle w:val="Copyright"/>
      </w:pPr>
      <w:r>
        <w:lastRenderedPageBreak/>
        <w:t>Text: Thomas Kelly, 1769–1855</w:t>
      </w:r>
      <w:r>
        <w:br/>
        <w:t>Tune: Jeremiah Clarke, c. 1674–1707</w:t>
      </w:r>
      <w:r>
        <w:br/>
        <w:t>Text and tune: Public domain</w:t>
      </w:r>
    </w:p>
    <w:p w14:paraId="7BD5789C" w14:textId="77777777" w:rsidR="00017B2F" w:rsidRDefault="00017B2F">
      <w:pPr>
        <w:pStyle w:val="Body"/>
      </w:pPr>
    </w:p>
    <w:p w14:paraId="4780F67A" w14:textId="77777777" w:rsidR="00017B2F" w:rsidRDefault="006A3E1D">
      <w:pPr>
        <w:pStyle w:val="Caption"/>
      </w:pPr>
      <w:r>
        <w:t xml:space="preserve">Distribution Hymn: Crown Him </w:t>
      </w:r>
      <w:proofErr w:type="gramStart"/>
      <w:r>
        <w:t>With</w:t>
      </w:r>
      <w:proofErr w:type="gramEnd"/>
      <w:r>
        <w:t xml:space="preserve"> Many Crowns</w:t>
      </w:r>
      <w:r>
        <w:tab/>
      </w:r>
      <w:r>
        <w:rPr>
          <w:rStyle w:val="Subcaption"/>
          <w:b w:val="0"/>
        </w:rPr>
        <w:t>LSB 525</w:t>
      </w:r>
    </w:p>
    <w:p w14:paraId="397C7F43" w14:textId="77777777" w:rsidR="00017B2F" w:rsidRDefault="006A3E1D">
      <w:pPr>
        <w:pStyle w:val="Image"/>
      </w:pPr>
      <w:r>
        <w:rPr>
          <w:noProof/>
        </w:rPr>
        <w:drawing>
          <wp:inline distT="0" distB="0" distL="0" distR="0" wp14:anchorId="75B22E76" wp14:editId="4FAD4C6B">
            <wp:extent cx="4000500" cy="901577"/>
            <wp:effectExtent l="0" t="0" r="0" b="0"/>
            <wp:docPr id="2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descr="Image"/>
                    <pic:cNvPicPr>
                      <a:picLocks noChangeAspect="1" noChangeArrowheads="1"/>
                    </pic:cNvPicPr>
                  </pic:nvPicPr>
                  <pic:blipFill>
                    <a:blip r:embed="rId37"/>
                    <a:stretch>
                      <a:fillRect/>
                    </a:stretch>
                  </pic:blipFill>
                  <pic:spPr bwMode="auto">
                    <a:xfrm>
                      <a:off x="0" y="0"/>
                      <a:ext cx="4000500" cy="901577"/>
                    </a:xfrm>
                    <a:prstGeom prst="rect">
                      <a:avLst/>
                    </a:prstGeom>
                    <a:noFill/>
                    <a:ln>
                      <a:noFill/>
                    </a:ln>
                  </pic:spPr>
                </pic:pic>
              </a:graphicData>
            </a:graphic>
          </wp:inline>
        </w:drawing>
      </w:r>
    </w:p>
    <w:p w14:paraId="782AF81D" w14:textId="77777777" w:rsidR="00017B2F" w:rsidRDefault="006A3E1D">
      <w:pPr>
        <w:pStyle w:val="Image"/>
      </w:pPr>
      <w:r>
        <w:rPr>
          <w:noProof/>
        </w:rPr>
        <w:drawing>
          <wp:inline distT="0" distB="0" distL="0" distR="0" wp14:anchorId="465996D6" wp14:editId="75FC7425">
            <wp:extent cx="4000500" cy="978817"/>
            <wp:effectExtent l="0" t="0" r="0" b="0"/>
            <wp:docPr id="3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descr="Image"/>
                    <pic:cNvPicPr>
                      <a:picLocks noChangeAspect="1" noChangeArrowheads="1"/>
                    </pic:cNvPicPr>
                  </pic:nvPicPr>
                  <pic:blipFill>
                    <a:blip r:embed="rId38"/>
                    <a:stretch>
                      <a:fillRect/>
                    </a:stretch>
                  </pic:blipFill>
                  <pic:spPr bwMode="auto">
                    <a:xfrm>
                      <a:off x="0" y="0"/>
                      <a:ext cx="4000500" cy="978817"/>
                    </a:xfrm>
                    <a:prstGeom prst="rect">
                      <a:avLst/>
                    </a:prstGeom>
                    <a:noFill/>
                    <a:ln>
                      <a:noFill/>
                    </a:ln>
                  </pic:spPr>
                </pic:pic>
              </a:graphicData>
            </a:graphic>
          </wp:inline>
        </w:drawing>
      </w:r>
    </w:p>
    <w:p w14:paraId="237D7B61" w14:textId="77777777" w:rsidR="00017B2F" w:rsidRDefault="006A3E1D">
      <w:pPr>
        <w:pStyle w:val="Image"/>
      </w:pPr>
      <w:r>
        <w:rPr>
          <w:noProof/>
        </w:rPr>
        <w:drawing>
          <wp:inline distT="0" distB="0" distL="0" distR="0" wp14:anchorId="71009890" wp14:editId="3EE9C685">
            <wp:extent cx="4000500" cy="969495"/>
            <wp:effectExtent l="0" t="0" r="0" b="0"/>
            <wp:docPr id="3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descr="Image"/>
                    <pic:cNvPicPr>
                      <a:picLocks noChangeAspect="1" noChangeArrowheads="1"/>
                    </pic:cNvPicPr>
                  </pic:nvPicPr>
                  <pic:blipFill>
                    <a:blip r:embed="rId39"/>
                    <a:stretch>
                      <a:fillRect/>
                    </a:stretch>
                  </pic:blipFill>
                  <pic:spPr bwMode="auto">
                    <a:xfrm>
                      <a:off x="0" y="0"/>
                      <a:ext cx="4000500" cy="969495"/>
                    </a:xfrm>
                    <a:prstGeom prst="rect">
                      <a:avLst/>
                    </a:prstGeom>
                    <a:noFill/>
                    <a:ln>
                      <a:noFill/>
                    </a:ln>
                  </pic:spPr>
                </pic:pic>
              </a:graphicData>
            </a:graphic>
          </wp:inline>
        </w:drawing>
      </w:r>
    </w:p>
    <w:p w14:paraId="1FF3020C" w14:textId="77777777" w:rsidR="00017B2F" w:rsidRDefault="006A3E1D">
      <w:pPr>
        <w:pStyle w:val="Image"/>
      </w:pPr>
      <w:r>
        <w:rPr>
          <w:noProof/>
        </w:rPr>
        <w:drawing>
          <wp:inline distT="0" distB="0" distL="0" distR="0" wp14:anchorId="2971C00C" wp14:editId="0BE15D23">
            <wp:extent cx="4000500" cy="969495"/>
            <wp:effectExtent l="0" t="0" r="0" b="0"/>
            <wp:docPr id="3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descr="Image"/>
                    <pic:cNvPicPr>
                      <a:picLocks noChangeAspect="1" noChangeArrowheads="1"/>
                    </pic:cNvPicPr>
                  </pic:nvPicPr>
                  <pic:blipFill>
                    <a:blip r:embed="rId40"/>
                    <a:stretch>
                      <a:fillRect/>
                    </a:stretch>
                  </pic:blipFill>
                  <pic:spPr bwMode="auto">
                    <a:xfrm>
                      <a:off x="0" y="0"/>
                      <a:ext cx="4000500" cy="969495"/>
                    </a:xfrm>
                    <a:prstGeom prst="rect">
                      <a:avLst/>
                    </a:prstGeom>
                    <a:noFill/>
                    <a:ln>
                      <a:noFill/>
                    </a:ln>
                  </pic:spPr>
                </pic:pic>
              </a:graphicData>
            </a:graphic>
          </wp:inline>
        </w:drawing>
      </w:r>
    </w:p>
    <w:p w14:paraId="48A2369D" w14:textId="77777777" w:rsidR="00017B2F" w:rsidRDefault="006A3E1D">
      <w:pPr>
        <w:pStyle w:val="Copyright"/>
      </w:pPr>
      <w:r>
        <w:t>Text (</w:t>
      </w:r>
      <w:proofErr w:type="spellStart"/>
      <w:r>
        <w:t>sts</w:t>
      </w:r>
      <w:proofErr w:type="spellEnd"/>
      <w:r>
        <w:t>. 1–3, 5): Matthew Bridges, 1800–94, alt.; (</w:t>
      </w:r>
      <w:proofErr w:type="spellStart"/>
      <w:r>
        <w:t>st.</w:t>
      </w:r>
      <w:proofErr w:type="spellEnd"/>
      <w:r>
        <w:t xml:space="preserve"> 4): Godfrey Thring, 1823–19</w:t>
      </w:r>
      <w:r>
        <w:t>03</w:t>
      </w:r>
      <w:r>
        <w:br/>
        <w:t xml:space="preserve">Tune: George J. </w:t>
      </w:r>
      <w:proofErr w:type="spellStart"/>
      <w:r>
        <w:t>Elvey</w:t>
      </w:r>
      <w:proofErr w:type="spellEnd"/>
      <w:r>
        <w:t>, 1816–93</w:t>
      </w:r>
      <w:r>
        <w:br/>
        <w:t>Text and tune: Public domain</w:t>
      </w:r>
    </w:p>
    <w:p w14:paraId="1215FDFA" w14:textId="77777777" w:rsidR="00017B2F" w:rsidRDefault="00017B2F">
      <w:pPr>
        <w:pStyle w:val="Body"/>
      </w:pPr>
    </w:p>
    <w:p w14:paraId="70BD2A99" w14:textId="77777777" w:rsidR="00017B2F" w:rsidRDefault="006A3E1D">
      <w:pPr>
        <w:pStyle w:val="Rubric"/>
      </w:pPr>
      <w:r>
        <w:t>Stand</w:t>
      </w:r>
    </w:p>
    <w:p w14:paraId="24181410" w14:textId="77777777" w:rsidR="00017B2F" w:rsidRDefault="00017B2F">
      <w:pPr>
        <w:pStyle w:val="Body"/>
      </w:pPr>
    </w:p>
    <w:p w14:paraId="4AC6739E" w14:textId="77777777" w:rsidR="00017B2F" w:rsidRDefault="006A3E1D">
      <w:pPr>
        <w:pStyle w:val="Caption"/>
      </w:pPr>
      <w:r>
        <w:t>Nunc Dimittis</w:t>
      </w:r>
      <w:r>
        <w:tab/>
      </w:r>
      <w:r>
        <w:rPr>
          <w:rStyle w:val="Subcaption"/>
          <w:b w:val="0"/>
        </w:rPr>
        <w:t>LSB 211</w:t>
      </w:r>
    </w:p>
    <w:p w14:paraId="3A4E4B04" w14:textId="77777777" w:rsidR="00017B2F" w:rsidRDefault="006A3E1D">
      <w:pPr>
        <w:pStyle w:val="Image"/>
      </w:pPr>
      <w:r>
        <w:rPr>
          <w:noProof/>
        </w:rPr>
        <w:drawing>
          <wp:inline distT="0" distB="0" distL="0" distR="0" wp14:anchorId="5FBEB3D9" wp14:editId="32066526">
            <wp:extent cx="4000500" cy="623017"/>
            <wp:effectExtent l="0" t="0" r="0" b="0"/>
            <wp:docPr id="3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descr="Image"/>
                    <pic:cNvPicPr>
                      <a:picLocks noChangeAspect="1" noChangeArrowheads="1"/>
                    </pic:cNvPicPr>
                  </pic:nvPicPr>
                  <pic:blipFill>
                    <a:blip r:embed="rId41"/>
                    <a:stretch>
                      <a:fillRect/>
                    </a:stretch>
                  </pic:blipFill>
                  <pic:spPr bwMode="auto">
                    <a:xfrm>
                      <a:off x="0" y="0"/>
                      <a:ext cx="4000500" cy="623017"/>
                    </a:xfrm>
                    <a:prstGeom prst="rect">
                      <a:avLst/>
                    </a:prstGeom>
                    <a:noFill/>
                    <a:ln>
                      <a:noFill/>
                    </a:ln>
                  </pic:spPr>
                </pic:pic>
              </a:graphicData>
            </a:graphic>
          </wp:inline>
        </w:drawing>
      </w:r>
    </w:p>
    <w:p w14:paraId="68A0B164" w14:textId="77777777" w:rsidR="00017B2F" w:rsidRDefault="006A3E1D">
      <w:pPr>
        <w:pStyle w:val="Image"/>
      </w:pPr>
      <w:r>
        <w:rPr>
          <w:noProof/>
        </w:rPr>
        <w:drawing>
          <wp:inline distT="0" distB="0" distL="0" distR="0" wp14:anchorId="3A632A10" wp14:editId="095177B1">
            <wp:extent cx="4000500" cy="701595"/>
            <wp:effectExtent l="0" t="0" r="0" b="0"/>
            <wp:docPr id="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a:blip r:embed="rId42"/>
                    <a:stretch>
                      <a:fillRect/>
                    </a:stretch>
                  </pic:blipFill>
                  <pic:spPr bwMode="auto">
                    <a:xfrm>
                      <a:off x="0" y="0"/>
                      <a:ext cx="4000500" cy="701595"/>
                    </a:xfrm>
                    <a:prstGeom prst="rect">
                      <a:avLst/>
                    </a:prstGeom>
                    <a:noFill/>
                    <a:ln>
                      <a:noFill/>
                    </a:ln>
                  </pic:spPr>
                </pic:pic>
              </a:graphicData>
            </a:graphic>
          </wp:inline>
        </w:drawing>
      </w:r>
    </w:p>
    <w:p w14:paraId="77C23A77" w14:textId="77777777" w:rsidR="00017B2F" w:rsidRDefault="006A3E1D">
      <w:pPr>
        <w:pStyle w:val="Image"/>
      </w:pPr>
      <w:r>
        <w:rPr>
          <w:noProof/>
        </w:rPr>
        <w:lastRenderedPageBreak/>
        <w:drawing>
          <wp:inline distT="0" distB="0" distL="0" distR="0" wp14:anchorId="1569668B" wp14:editId="078FA08A">
            <wp:extent cx="4000500" cy="701595"/>
            <wp:effectExtent l="0" t="0" r="0" b="0"/>
            <wp:docPr id="3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descr="Image"/>
                    <pic:cNvPicPr>
                      <a:picLocks noChangeAspect="1" noChangeArrowheads="1"/>
                    </pic:cNvPicPr>
                  </pic:nvPicPr>
                  <pic:blipFill>
                    <a:blip r:embed="rId43"/>
                    <a:stretch>
                      <a:fillRect/>
                    </a:stretch>
                  </pic:blipFill>
                  <pic:spPr bwMode="auto">
                    <a:xfrm>
                      <a:off x="0" y="0"/>
                      <a:ext cx="4000500" cy="701595"/>
                    </a:xfrm>
                    <a:prstGeom prst="rect">
                      <a:avLst/>
                    </a:prstGeom>
                    <a:noFill/>
                    <a:ln>
                      <a:noFill/>
                    </a:ln>
                  </pic:spPr>
                </pic:pic>
              </a:graphicData>
            </a:graphic>
          </wp:inline>
        </w:drawing>
      </w:r>
    </w:p>
    <w:p w14:paraId="7149F212" w14:textId="77777777" w:rsidR="00017B2F" w:rsidRDefault="006A3E1D">
      <w:pPr>
        <w:pStyle w:val="Image"/>
      </w:pPr>
      <w:r>
        <w:rPr>
          <w:noProof/>
        </w:rPr>
        <w:drawing>
          <wp:inline distT="0" distB="0" distL="0" distR="0" wp14:anchorId="2C0E90E5" wp14:editId="45D974F6">
            <wp:extent cx="4000500" cy="701595"/>
            <wp:effectExtent l="0" t="0" r="0" b="0"/>
            <wp:docPr id="3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descr="Image"/>
                    <pic:cNvPicPr>
                      <a:picLocks noChangeAspect="1" noChangeArrowheads="1"/>
                    </pic:cNvPicPr>
                  </pic:nvPicPr>
                  <pic:blipFill>
                    <a:blip r:embed="rId44"/>
                    <a:stretch>
                      <a:fillRect/>
                    </a:stretch>
                  </pic:blipFill>
                  <pic:spPr bwMode="auto">
                    <a:xfrm>
                      <a:off x="0" y="0"/>
                      <a:ext cx="4000500" cy="701595"/>
                    </a:xfrm>
                    <a:prstGeom prst="rect">
                      <a:avLst/>
                    </a:prstGeom>
                    <a:noFill/>
                    <a:ln>
                      <a:noFill/>
                    </a:ln>
                  </pic:spPr>
                </pic:pic>
              </a:graphicData>
            </a:graphic>
          </wp:inline>
        </w:drawing>
      </w:r>
    </w:p>
    <w:p w14:paraId="3CD88CB5" w14:textId="77777777" w:rsidR="00017B2F" w:rsidRDefault="006A3E1D">
      <w:pPr>
        <w:pStyle w:val="Image"/>
      </w:pPr>
      <w:r>
        <w:rPr>
          <w:noProof/>
        </w:rPr>
        <w:drawing>
          <wp:inline distT="0" distB="0" distL="0" distR="0" wp14:anchorId="4268DE0E" wp14:editId="4C1B8D03">
            <wp:extent cx="4000500" cy="694579"/>
            <wp:effectExtent l="0" t="0" r="0" b="0"/>
            <wp:docPr id="3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descr="Image"/>
                    <pic:cNvPicPr>
                      <a:picLocks noChangeAspect="1" noChangeArrowheads="1"/>
                    </pic:cNvPicPr>
                  </pic:nvPicPr>
                  <pic:blipFill>
                    <a:blip r:embed="rId45"/>
                    <a:stretch>
                      <a:fillRect/>
                    </a:stretch>
                  </pic:blipFill>
                  <pic:spPr bwMode="auto">
                    <a:xfrm>
                      <a:off x="0" y="0"/>
                      <a:ext cx="4000500" cy="694579"/>
                    </a:xfrm>
                    <a:prstGeom prst="rect">
                      <a:avLst/>
                    </a:prstGeom>
                    <a:noFill/>
                    <a:ln>
                      <a:noFill/>
                    </a:ln>
                  </pic:spPr>
                </pic:pic>
              </a:graphicData>
            </a:graphic>
          </wp:inline>
        </w:drawing>
      </w:r>
    </w:p>
    <w:p w14:paraId="5A9AD272" w14:textId="77777777" w:rsidR="00017B2F" w:rsidRDefault="006A3E1D">
      <w:pPr>
        <w:pStyle w:val="Image"/>
      </w:pPr>
      <w:r>
        <w:rPr>
          <w:noProof/>
        </w:rPr>
        <w:drawing>
          <wp:inline distT="0" distB="0" distL="0" distR="0" wp14:anchorId="57FD8255" wp14:editId="337DD357">
            <wp:extent cx="4000500" cy="710015"/>
            <wp:effectExtent l="0" t="0" r="0" b="0"/>
            <wp:docPr id="3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descr="Image"/>
                    <pic:cNvPicPr>
                      <a:picLocks noChangeAspect="1" noChangeArrowheads="1"/>
                    </pic:cNvPicPr>
                  </pic:nvPicPr>
                  <pic:blipFill>
                    <a:blip r:embed="rId46"/>
                    <a:stretch>
                      <a:fillRect/>
                    </a:stretch>
                  </pic:blipFill>
                  <pic:spPr bwMode="auto">
                    <a:xfrm>
                      <a:off x="0" y="0"/>
                      <a:ext cx="4000500" cy="710015"/>
                    </a:xfrm>
                    <a:prstGeom prst="rect">
                      <a:avLst/>
                    </a:prstGeom>
                    <a:noFill/>
                    <a:ln>
                      <a:noFill/>
                    </a:ln>
                  </pic:spPr>
                </pic:pic>
              </a:graphicData>
            </a:graphic>
          </wp:inline>
        </w:drawing>
      </w:r>
    </w:p>
    <w:p w14:paraId="00883F54" w14:textId="77777777" w:rsidR="00017B2F" w:rsidRDefault="00017B2F">
      <w:pPr>
        <w:pStyle w:val="Body"/>
      </w:pPr>
    </w:p>
    <w:p w14:paraId="05F219D0" w14:textId="77777777" w:rsidR="00017B2F" w:rsidRDefault="006A3E1D">
      <w:pPr>
        <w:pStyle w:val="Caption"/>
      </w:pPr>
      <w:r>
        <w:t>Post-Communion Collect</w:t>
      </w:r>
    </w:p>
    <w:p w14:paraId="33D4FF0E" w14:textId="77777777" w:rsidR="00017B2F" w:rsidRDefault="006A3E1D">
      <w:pPr>
        <w:pStyle w:val="LSBResponsorial"/>
      </w:pPr>
      <w:r>
        <w:rPr>
          <w:rStyle w:val="LSBSymbol"/>
        </w:rPr>
        <w:t>A</w:t>
      </w:r>
      <w:r>
        <w:tab/>
        <w:t>Let us pray.</w:t>
      </w:r>
    </w:p>
    <w:p w14:paraId="0D498DCB" w14:textId="77777777" w:rsidR="00017B2F" w:rsidRDefault="006A3E1D">
      <w:pPr>
        <w:pStyle w:val="LSBResponsorialContinued"/>
      </w:pPr>
      <w:r>
        <w:t xml:space="preserve">We give thanks to You, almighty God, that You have refreshed us through this salutary gift, and we </w:t>
      </w:r>
      <w:r>
        <w:t>implore You that of Your mercy You would strengthen us through the same in faith toward You and in fervent love toward one another; through Jesus Christ, Your Son, our Lord, who lives and reigns with You and the Holy Spirit, one God, now and forever.</w:t>
      </w:r>
    </w:p>
    <w:p w14:paraId="59D166CB" w14:textId="77777777" w:rsidR="00017B2F" w:rsidRDefault="006A3E1D">
      <w:pPr>
        <w:pStyle w:val="LSBResponsorial"/>
      </w:pPr>
      <w:r>
        <w:rPr>
          <w:rStyle w:val="LSBSymbol"/>
        </w:rPr>
        <w:t>C</w:t>
      </w:r>
      <w:r>
        <w:tab/>
      </w:r>
      <w:r>
        <w:rPr>
          <w:b/>
        </w:rPr>
        <w:t>Ame</w:t>
      </w:r>
      <w:r>
        <w:rPr>
          <w:b/>
        </w:rPr>
        <w:t>n.</w:t>
      </w:r>
    </w:p>
    <w:p w14:paraId="51616B39" w14:textId="77777777" w:rsidR="00017B2F" w:rsidRDefault="00017B2F">
      <w:pPr>
        <w:pStyle w:val="Body"/>
      </w:pPr>
    </w:p>
    <w:p w14:paraId="215B5A67" w14:textId="77777777" w:rsidR="00017B2F" w:rsidRDefault="006A3E1D">
      <w:pPr>
        <w:pStyle w:val="Caption"/>
      </w:pPr>
      <w:proofErr w:type="spellStart"/>
      <w:r>
        <w:t>Benedicamus</w:t>
      </w:r>
      <w:proofErr w:type="spellEnd"/>
      <w:r>
        <w:tab/>
      </w:r>
      <w:r>
        <w:rPr>
          <w:rStyle w:val="Subcaption"/>
          <w:b w:val="0"/>
        </w:rPr>
        <w:t>LSB 212</w:t>
      </w:r>
    </w:p>
    <w:p w14:paraId="48A7DC16" w14:textId="77777777" w:rsidR="00017B2F" w:rsidRDefault="006A3E1D">
      <w:pPr>
        <w:pStyle w:val="LSBResponsorial"/>
      </w:pPr>
      <w:r>
        <w:rPr>
          <w:rStyle w:val="LSBSymbol"/>
        </w:rPr>
        <w:t>A</w:t>
      </w:r>
      <w:r>
        <w:tab/>
        <w:t>Let us bless the Lord.</w:t>
      </w:r>
    </w:p>
    <w:p w14:paraId="6AB31A72" w14:textId="77777777" w:rsidR="00017B2F" w:rsidRDefault="006A3E1D">
      <w:pPr>
        <w:pStyle w:val="LSBResponsorial"/>
      </w:pPr>
      <w:r>
        <w:rPr>
          <w:rStyle w:val="LSBSymbol"/>
        </w:rPr>
        <w:t>C</w:t>
      </w:r>
      <w:r>
        <w:tab/>
      </w:r>
      <w:r>
        <w:rPr>
          <w:b/>
        </w:rPr>
        <w:t>Thanks be to God.</w:t>
      </w:r>
    </w:p>
    <w:p w14:paraId="740A7B2D" w14:textId="77777777" w:rsidR="00017B2F" w:rsidRDefault="00017B2F">
      <w:pPr>
        <w:pStyle w:val="Body"/>
      </w:pPr>
    </w:p>
    <w:p w14:paraId="51245F8A" w14:textId="77777777" w:rsidR="00017B2F" w:rsidRDefault="006A3E1D">
      <w:pPr>
        <w:pStyle w:val="Caption"/>
      </w:pPr>
      <w:r>
        <w:t>Benediction</w:t>
      </w:r>
    </w:p>
    <w:p w14:paraId="7B720413" w14:textId="77777777" w:rsidR="00017B2F" w:rsidRDefault="006A3E1D">
      <w:pPr>
        <w:pStyle w:val="LSBResponsorial"/>
      </w:pPr>
      <w:r>
        <w:rPr>
          <w:rStyle w:val="LSBSymbol"/>
        </w:rPr>
        <w:t>P</w:t>
      </w:r>
      <w:r>
        <w:tab/>
        <w:t xml:space="preserve">The Lord </w:t>
      </w:r>
      <w:proofErr w:type="gramStart"/>
      <w:r>
        <w:t>bless</w:t>
      </w:r>
      <w:proofErr w:type="gramEnd"/>
      <w:r>
        <w:t xml:space="preserve"> you and keep you.</w:t>
      </w:r>
    </w:p>
    <w:p w14:paraId="60135006" w14:textId="77777777" w:rsidR="00017B2F" w:rsidRDefault="006A3E1D">
      <w:pPr>
        <w:pStyle w:val="LSBResponsorialContinued"/>
      </w:pPr>
      <w:r>
        <w:t>The Lord make His face shine on you and be gracious to you.</w:t>
      </w:r>
    </w:p>
    <w:p w14:paraId="5FF1F196" w14:textId="77777777" w:rsidR="00017B2F" w:rsidRDefault="006A3E1D">
      <w:pPr>
        <w:pStyle w:val="LSBResponsorialContinued"/>
      </w:pPr>
      <w:r>
        <w:t xml:space="preserve">The Lord </w:t>
      </w:r>
      <w:proofErr w:type="gramStart"/>
      <w:r>
        <w:t>look</w:t>
      </w:r>
      <w:proofErr w:type="gramEnd"/>
      <w:r>
        <w:t xml:space="preserve"> upon you with favor and </w:t>
      </w:r>
      <w:r>
        <w:rPr>
          <w:rStyle w:val="LSBSymbol"/>
        </w:rPr>
        <w:t>T</w:t>
      </w:r>
      <w:r>
        <w:t xml:space="preserve"> give you peace.</w:t>
      </w:r>
    </w:p>
    <w:p w14:paraId="5FCDE78C" w14:textId="77777777" w:rsidR="00017B2F" w:rsidRDefault="006A3E1D">
      <w:pPr>
        <w:pStyle w:val="LSBResponsorial"/>
      </w:pPr>
      <w:r>
        <w:rPr>
          <w:rStyle w:val="LSBSymbol"/>
        </w:rPr>
        <w:t>C</w:t>
      </w:r>
      <w:r>
        <w:tab/>
      </w:r>
      <w:r>
        <w:rPr>
          <w:b/>
        </w:rPr>
        <w:t>Amen.</w:t>
      </w:r>
    </w:p>
    <w:p w14:paraId="7938E0D0" w14:textId="77777777" w:rsidR="00017B2F" w:rsidRPr="00C91619" w:rsidRDefault="00017B2F">
      <w:pPr>
        <w:pStyle w:val="Body"/>
        <w:rPr>
          <w:sz w:val="6"/>
          <w:szCs w:val="8"/>
        </w:rPr>
      </w:pPr>
    </w:p>
    <w:p w14:paraId="16158E8A" w14:textId="77777777" w:rsidR="00017B2F" w:rsidRDefault="006A3E1D">
      <w:pPr>
        <w:pStyle w:val="Caption"/>
      </w:pPr>
      <w:r>
        <w:t>Hymn to Depart</w:t>
      </w:r>
      <w:r>
        <w:t>: At the Name of Jesus</w:t>
      </w:r>
      <w:r>
        <w:tab/>
      </w:r>
      <w:r>
        <w:rPr>
          <w:rStyle w:val="Subcaption"/>
          <w:b w:val="0"/>
        </w:rPr>
        <w:t>LSB 512</w:t>
      </w:r>
    </w:p>
    <w:p w14:paraId="540A0B17" w14:textId="77777777" w:rsidR="00017B2F" w:rsidRDefault="006A3E1D">
      <w:pPr>
        <w:pStyle w:val="Image"/>
      </w:pPr>
      <w:r>
        <w:rPr>
          <w:noProof/>
        </w:rPr>
        <w:drawing>
          <wp:inline distT="0" distB="0" distL="0" distR="0" wp14:anchorId="7D218FFC" wp14:editId="0B9DBF85">
            <wp:extent cx="4000500" cy="805961"/>
            <wp:effectExtent l="0" t="0" r="0" b="0"/>
            <wp:docPr id="3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descr="Image"/>
                    <pic:cNvPicPr>
                      <a:picLocks noChangeAspect="1" noChangeArrowheads="1"/>
                    </pic:cNvPicPr>
                  </pic:nvPicPr>
                  <pic:blipFill>
                    <a:blip r:embed="rId47"/>
                    <a:stretch>
                      <a:fillRect/>
                    </a:stretch>
                  </pic:blipFill>
                  <pic:spPr bwMode="auto">
                    <a:xfrm>
                      <a:off x="0" y="0"/>
                      <a:ext cx="4000500" cy="805961"/>
                    </a:xfrm>
                    <a:prstGeom prst="rect">
                      <a:avLst/>
                    </a:prstGeom>
                    <a:noFill/>
                    <a:ln>
                      <a:noFill/>
                    </a:ln>
                  </pic:spPr>
                </pic:pic>
              </a:graphicData>
            </a:graphic>
          </wp:inline>
        </w:drawing>
      </w:r>
    </w:p>
    <w:p w14:paraId="20584BB9" w14:textId="77777777" w:rsidR="00017B2F" w:rsidRDefault="006A3E1D">
      <w:pPr>
        <w:pStyle w:val="Image"/>
      </w:pPr>
      <w:r>
        <w:rPr>
          <w:noProof/>
        </w:rPr>
        <w:lastRenderedPageBreak/>
        <w:drawing>
          <wp:inline distT="0" distB="0" distL="0" distR="0" wp14:anchorId="3DC9064B" wp14:editId="64032ED4">
            <wp:extent cx="4000500" cy="869905"/>
            <wp:effectExtent l="0" t="0" r="0" b="0"/>
            <wp:docPr id="4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descr="Image"/>
                    <pic:cNvPicPr>
                      <a:picLocks noChangeAspect="1" noChangeArrowheads="1"/>
                    </pic:cNvPicPr>
                  </pic:nvPicPr>
                  <pic:blipFill>
                    <a:blip r:embed="rId48"/>
                    <a:stretch>
                      <a:fillRect/>
                    </a:stretch>
                  </pic:blipFill>
                  <pic:spPr bwMode="auto">
                    <a:xfrm>
                      <a:off x="0" y="0"/>
                      <a:ext cx="4000500" cy="869905"/>
                    </a:xfrm>
                    <a:prstGeom prst="rect">
                      <a:avLst/>
                    </a:prstGeom>
                    <a:noFill/>
                    <a:ln>
                      <a:noFill/>
                    </a:ln>
                  </pic:spPr>
                </pic:pic>
              </a:graphicData>
            </a:graphic>
          </wp:inline>
        </w:drawing>
      </w:r>
    </w:p>
    <w:p w14:paraId="765DADED" w14:textId="77777777" w:rsidR="00017B2F" w:rsidRDefault="006A3E1D">
      <w:pPr>
        <w:pStyle w:val="Image"/>
      </w:pPr>
      <w:r>
        <w:rPr>
          <w:noProof/>
        </w:rPr>
        <w:drawing>
          <wp:inline distT="0" distB="0" distL="0" distR="0" wp14:anchorId="69287512" wp14:editId="50202F9F">
            <wp:extent cx="4000500" cy="863244"/>
            <wp:effectExtent l="0" t="0" r="0" b="0"/>
            <wp:docPr id="4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descr="Image"/>
                    <pic:cNvPicPr>
                      <a:picLocks noChangeAspect="1" noChangeArrowheads="1"/>
                    </pic:cNvPicPr>
                  </pic:nvPicPr>
                  <pic:blipFill>
                    <a:blip r:embed="rId49"/>
                    <a:stretch>
                      <a:fillRect/>
                    </a:stretch>
                  </pic:blipFill>
                  <pic:spPr bwMode="auto">
                    <a:xfrm>
                      <a:off x="0" y="0"/>
                      <a:ext cx="4000500" cy="863244"/>
                    </a:xfrm>
                    <a:prstGeom prst="rect">
                      <a:avLst/>
                    </a:prstGeom>
                    <a:noFill/>
                    <a:ln>
                      <a:noFill/>
                    </a:ln>
                  </pic:spPr>
                </pic:pic>
              </a:graphicData>
            </a:graphic>
          </wp:inline>
        </w:drawing>
      </w:r>
    </w:p>
    <w:p w14:paraId="02E6665F" w14:textId="77777777" w:rsidR="00017B2F" w:rsidRDefault="006A3E1D">
      <w:pPr>
        <w:pStyle w:val="Image"/>
      </w:pPr>
      <w:r>
        <w:rPr>
          <w:noProof/>
        </w:rPr>
        <w:drawing>
          <wp:inline distT="0" distB="0" distL="0" distR="0" wp14:anchorId="7DCFB8CE" wp14:editId="24F1B312">
            <wp:extent cx="4000500" cy="869905"/>
            <wp:effectExtent l="0" t="0" r="0" b="0"/>
            <wp:docPr id="4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descr="Image"/>
                    <pic:cNvPicPr>
                      <a:picLocks noChangeAspect="1" noChangeArrowheads="1"/>
                    </pic:cNvPicPr>
                  </pic:nvPicPr>
                  <pic:blipFill>
                    <a:blip r:embed="rId50"/>
                    <a:stretch>
                      <a:fillRect/>
                    </a:stretch>
                  </pic:blipFill>
                  <pic:spPr bwMode="auto">
                    <a:xfrm>
                      <a:off x="0" y="0"/>
                      <a:ext cx="4000500" cy="869905"/>
                    </a:xfrm>
                    <a:prstGeom prst="rect">
                      <a:avLst/>
                    </a:prstGeom>
                    <a:noFill/>
                    <a:ln>
                      <a:noFill/>
                    </a:ln>
                  </pic:spPr>
                </pic:pic>
              </a:graphicData>
            </a:graphic>
          </wp:inline>
        </w:drawing>
      </w:r>
    </w:p>
    <w:p w14:paraId="5BF1F4FF" w14:textId="77777777" w:rsidR="00017B2F" w:rsidRDefault="00017B2F">
      <w:pPr>
        <w:pStyle w:val="Body"/>
      </w:pPr>
    </w:p>
    <w:p w14:paraId="6C50B41A" w14:textId="77777777" w:rsidR="00017B2F" w:rsidRDefault="006A3E1D">
      <w:pPr>
        <w:pStyle w:val="NumberedStanza"/>
      </w:pPr>
      <w:r>
        <w:rPr>
          <w:rStyle w:val="StanzaNumber"/>
        </w:rPr>
        <w:t>5</w:t>
      </w:r>
      <w:r>
        <w:tab/>
        <w:t>In your hearts enthrone Him;</w:t>
      </w:r>
      <w:r>
        <w:br/>
        <w:t xml:space="preserve">    There let Him subdue</w:t>
      </w:r>
      <w:r>
        <w:br/>
        <w:t>All that is not holy,</w:t>
      </w:r>
      <w:r>
        <w:br/>
        <w:t xml:space="preserve">    All that is not true:</w:t>
      </w:r>
      <w:r>
        <w:br/>
        <w:t>Crown Him as your captain</w:t>
      </w:r>
      <w:r>
        <w:br/>
        <w:t xml:space="preserve">    In temptation’s hour;</w:t>
      </w:r>
      <w:r>
        <w:br/>
        <w:t>Let His will enfold you</w:t>
      </w:r>
      <w:r>
        <w:br/>
        <w:t xml:space="preserve">    In its light and </w:t>
      </w:r>
      <w:proofErr w:type="spellStart"/>
      <w:r>
        <w:t>pow’r</w:t>
      </w:r>
      <w:proofErr w:type="spellEnd"/>
      <w:r>
        <w:t>.</w:t>
      </w:r>
    </w:p>
    <w:p w14:paraId="6F1A35A4" w14:textId="77777777" w:rsidR="00017B2F" w:rsidRDefault="00017B2F">
      <w:pPr>
        <w:pStyle w:val="Body"/>
      </w:pPr>
    </w:p>
    <w:p w14:paraId="5B88B981" w14:textId="77777777" w:rsidR="00017B2F" w:rsidRDefault="006A3E1D">
      <w:pPr>
        <w:pStyle w:val="NumberedStanza"/>
      </w:pPr>
      <w:r>
        <w:rPr>
          <w:rStyle w:val="StanzaNumber"/>
        </w:rPr>
        <w:t>6</w:t>
      </w:r>
      <w:r>
        <w:tab/>
        <w:t>Chris</w:t>
      </w:r>
      <w:r>
        <w:t>tians, this Lord Jesus</w:t>
      </w:r>
      <w:r>
        <w:br/>
        <w:t xml:space="preserve">    Shall </w:t>
      </w:r>
      <w:proofErr w:type="gramStart"/>
      <w:r>
        <w:t>return again</w:t>
      </w:r>
      <w:proofErr w:type="gramEnd"/>
      <w:r>
        <w:br/>
        <w:t>In His Father’s glory,</w:t>
      </w:r>
      <w:r>
        <w:br/>
        <w:t xml:space="preserve">    With His angel train;</w:t>
      </w:r>
      <w:r>
        <w:br/>
        <w:t>For all wreaths of empire</w:t>
      </w:r>
      <w:r>
        <w:br/>
        <w:t xml:space="preserve">    Meet upon His brow,</w:t>
      </w:r>
      <w:r>
        <w:br/>
        <w:t>And our hearts confess Him</w:t>
      </w:r>
      <w:r>
        <w:br/>
        <w:t xml:space="preserve">    King of glory now.</w:t>
      </w:r>
    </w:p>
    <w:p w14:paraId="27417D7B" w14:textId="77777777" w:rsidR="00017B2F" w:rsidRDefault="00017B2F">
      <w:pPr>
        <w:pStyle w:val="Body"/>
      </w:pPr>
    </w:p>
    <w:p w14:paraId="16779594" w14:textId="77777777" w:rsidR="00017B2F" w:rsidRDefault="006A3E1D">
      <w:pPr>
        <w:pStyle w:val="DoxologicalNumberedStanza"/>
      </w:pPr>
      <w:r>
        <w:rPr>
          <w:rStyle w:val="LSBSymbol"/>
        </w:rPr>
        <w:t>D</w:t>
      </w:r>
      <w:r>
        <w:tab/>
      </w:r>
      <w:r>
        <w:rPr>
          <w:rStyle w:val="StanzaNumber"/>
        </w:rPr>
        <w:t>7</w:t>
      </w:r>
      <w:r>
        <w:tab/>
        <w:t>Glory then to Jesus,</w:t>
      </w:r>
      <w:r>
        <w:br/>
      </w:r>
      <w:r>
        <w:t xml:space="preserve">    Who, the Prince of light,</w:t>
      </w:r>
      <w:r>
        <w:br/>
        <w:t>To a world in darkness</w:t>
      </w:r>
      <w:r>
        <w:br/>
        <w:t xml:space="preserve">    Brought the gift of sight;</w:t>
      </w:r>
      <w:r>
        <w:br/>
        <w:t>Praise to God the Father;</w:t>
      </w:r>
      <w:r>
        <w:br/>
        <w:t xml:space="preserve">    In the Spirit’s love</w:t>
      </w:r>
      <w:r>
        <w:br/>
        <w:t>Praise we all together</w:t>
      </w:r>
      <w:r>
        <w:br/>
        <w:t xml:space="preserve">    Him who reigns above.</w:t>
      </w:r>
    </w:p>
    <w:p w14:paraId="04B20398" w14:textId="77777777" w:rsidR="00017B2F" w:rsidRDefault="006A3E1D">
      <w:pPr>
        <w:pStyle w:val="Copyright"/>
      </w:pPr>
      <w:r>
        <w:t>Text: Caroline M. Noel, 1817–77, alt.</w:t>
      </w:r>
      <w:r>
        <w:br/>
        <w:t>Tune: Ralph Vaughan Williams, 1872</w:t>
      </w:r>
      <w:r>
        <w:t>–1958</w:t>
      </w:r>
      <w:r>
        <w:br/>
        <w:t>Text and tune: Public domain</w:t>
      </w:r>
    </w:p>
    <w:p w14:paraId="3C4093DE" w14:textId="77777777" w:rsidR="00017B2F" w:rsidRDefault="00017B2F">
      <w:pPr>
        <w:pStyle w:val="Body"/>
      </w:pPr>
    </w:p>
    <w:p w14:paraId="14758797" w14:textId="77777777" w:rsidR="00017B2F" w:rsidRPr="00787ED9" w:rsidRDefault="006A3E1D">
      <w:pPr>
        <w:pStyle w:val="Caption"/>
        <w:rPr>
          <w:sz w:val="20"/>
          <w:szCs w:val="18"/>
        </w:rPr>
      </w:pPr>
      <w:r w:rsidRPr="00787ED9">
        <w:rPr>
          <w:sz w:val="20"/>
          <w:szCs w:val="18"/>
        </w:rPr>
        <w:lastRenderedPageBreak/>
        <w:t>Acknowledgments</w:t>
      </w:r>
    </w:p>
    <w:p w14:paraId="7BDF5A75" w14:textId="77777777" w:rsidR="00017B2F" w:rsidRPr="00787ED9" w:rsidRDefault="006A3E1D">
      <w:pPr>
        <w:pStyle w:val="Acknowledgments"/>
        <w:rPr>
          <w:sz w:val="16"/>
          <w:szCs w:val="18"/>
        </w:rPr>
      </w:pPr>
      <w:r w:rsidRPr="00787ED9">
        <w:rPr>
          <w:sz w:val="16"/>
          <w:szCs w:val="18"/>
        </w:rPr>
        <w:t>Divine Service, Setting Four from Lutheran Service Book</w:t>
      </w:r>
    </w:p>
    <w:p w14:paraId="429E39F5" w14:textId="77777777" w:rsidR="00017B2F" w:rsidRPr="00787ED9" w:rsidRDefault="006A3E1D">
      <w:pPr>
        <w:pStyle w:val="Acknowledgments"/>
        <w:rPr>
          <w:sz w:val="16"/>
          <w:szCs w:val="18"/>
        </w:rPr>
      </w:pPr>
      <w:r w:rsidRPr="00787ED9">
        <w:rPr>
          <w:sz w:val="16"/>
          <w:szCs w:val="18"/>
        </w:rPr>
        <w:t>Unless otherwise indicated, Scripture quotations are from the ESV</w:t>
      </w:r>
      <w:r w:rsidRPr="00787ED9">
        <w:rPr>
          <w:sz w:val="16"/>
          <w:szCs w:val="18"/>
          <w:vertAlign w:val="superscript"/>
        </w:rPr>
        <w:t>®</w:t>
      </w:r>
      <w:r w:rsidRPr="00787ED9">
        <w:rPr>
          <w:sz w:val="16"/>
          <w:szCs w:val="18"/>
        </w:rPr>
        <w:t xml:space="preserve"> Bible (The Holy Bible, English Standard Version</w:t>
      </w:r>
      <w:r w:rsidRPr="00787ED9">
        <w:rPr>
          <w:sz w:val="16"/>
          <w:szCs w:val="18"/>
          <w:vertAlign w:val="superscript"/>
        </w:rPr>
        <w:t>®</w:t>
      </w:r>
      <w:r w:rsidRPr="00787ED9">
        <w:rPr>
          <w:sz w:val="16"/>
          <w:szCs w:val="18"/>
        </w:rPr>
        <w:t xml:space="preserve">), copyright © 2001 by </w:t>
      </w:r>
      <w:r w:rsidRPr="00787ED9">
        <w:rPr>
          <w:sz w:val="16"/>
          <w:szCs w:val="18"/>
        </w:rPr>
        <w:t>Crossway, a publishing ministry of Good News Publishers. Used by permission. All rights reserved.</w:t>
      </w:r>
    </w:p>
    <w:p w14:paraId="4B2244CB" w14:textId="77777777" w:rsidR="00017B2F" w:rsidRPr="00787ED9" w:rsidRDefault="006A3E1D">
      <w:pPr>
        <w:pStyle w:val="Acknowledgments"/>
        <w:rPr>
          <w:sz w:val="16"/>
          <w:szCs w:val="18"/>
        </w:rPr>
      </w:pPr>
      <w:r w:rsidRPr="00787ED9">
        <w:rPr>
          <w:sz w:val="16"/>
          <w:szCs w:val="18"/>
        </w:rPr>
        <w:t>Created by Lutheran Service Builder © 2022 Concordia Publishing House.</w:t>
      </w:r>
    </w:p>
    <w:p w14:paraId="466B7825" w14:textId="77777777" w:rsidR="00131388" w:rsidRPr="00D32533" w:rsidRDefault="00131388" w:rsidP="00131388">
      <w:pPr>
        <w:pStyle w:val="Default"/>
        <w:jc w:val="center"/>
        <w:rPr>
          <w:rFonts w:asciiTheme="majorBidi" w:hAnsiTheme="majorBidi" w:cstheme="majorBidi"/>
          <w:b/>
          <w:bCs/>
          <w:sz w:val="32"/>
          <w:szCs w:val="32"/>
        </w:rPr>
      </w:pPr>
      <w:r w:rsidRPr="00D32533">
        <w:rPr>
          <w:rFonts w:asciiTheme="majorBidi" w:hAnsiTheme="majorBidi" w:cstheme="majorBidi"/>
          <w:b/>
          <w:bCs/>
          <w:sz w:val="32"/>
          <w:szCs w:val="32"/>
        </w:rPr>
        <w:t>Announcements:</w:t>
      </w:r>
    </w:p>
    <w:p w14:paraId="23ED029A" w14:textId="77777777" w:rsidR="00131388" w:rsidRPr="00EF2386" w:rsidRDefault="00131388" w:rsidP="00131388">
      <w:pPr>
        <w:pStyle w:val="Default"/>
        <w:rPr>
          <w:rFonts w:asciiTheme="majorBidi" w:hAnsiTheme="majorBidi" w:cstheme="majorBidi"/>
          <w:sz w:val="20"/>
          <w:szCs w:val="20"/>
        </w:rPr>
      </w:pPr>
      <w:r w:rsidRPr="00EF2386">
        <w:rPr>
          <w:rFonts w:asciiTheme="majorBidi" w:hAnsiTheme="majorBidi" w:cstheme="majorBidi"/>
          <w:b/>
          <w:bCs/>
          <w:sz w:val="20"/>
          <w:szCs w:val="20"/>
        </w:rPr>
        <w:t xml:space="preserve">Church Service Phone: 888-505-1870/715-438-4200 </w:t>
      </w:r>
    </w:p>
    <w:p w14:paraId="56899BA5" w14:textId="77777777" w:rsidR="00131388" w:rsidRPr="00EF2386" w:rsidRDefault="00131388" w:rsidP="00131388">
      <w:pPr>
        <w:pStyle w:val="Default"/>
        <w:rPr>
          <w:rFonts w:asciiTheme="majorBidi" w:hAnsiTheme="majorBidi" w:cstheme="majorBidi"/>
          <w:sz w:val="20"/>
          <w:szCs w:val="20"/>
        </w:rPr>
      </w:pPr>
      <w:r w:rsidRPr="00EF2386">
        <w:rPr>
          <w:rFonts w:asciiTheme="majorBidi" w:hAnsiTheme="majorBidi" w:cstheme="majorBidi"/>
          <w:b/>
          <w:bCs/>
          <w:sz w:val="20"/>
          <w:szCs w:val="20"/>
        </w:rPr>
        <w:t xml:space="preserve">(Stay on the line for recorded service to start) </w:t>
      </w:r>
    </w:p>
    <w:p w14:paraId="7824F0A4" w14:textId="77777777" w:rsidR="00131388" w:rsidRPr="00EF2386" w:rsidRDefault="00131388" w:rsidP="00131388">
      <w:pPr>
        <w:pStyle w:val="Default"/>
        <w:rPr>
          <w:rFonts w:asciiTheme="majorBidi" w:hAnsiTheme="majorBidi" w:cstheme="majorBidi"/>
          <w:sz w:val="20"/>
          <w:szCs w:val="20"/>
        </w:rPr>
      </w:pPr>
      <w:r w:rsidRPr="00EF2386">
        <w:rPr>
          <w:rFonts w:asciiTheme="majorBidi" w:hAnsiTheme="majorBidi" w:cstheme="majorBidi"/>
          <w:b/>
          <w:bCs/>
          <w:sz w:val="20"/>
          <w:szCs w:val="20"/>
        </w:rPr>
        <w:t xml:space="preserve">Live Stream audio services: </w:t>
      </w:r>
      <w:hyperlink r:id="rId51" w:history="1">
        <w:r w:rsidRPr="00EF2386">
          <w:rPr>
            <w:rStyle w:val="Hyperlink"/>
            <w:rFonts w:asciiTheme="majorBidi" w:hAnsiTheme="majorBidi" w:cstheme="majorBidi"/>
            <w:b/>
            <w:bCs/>
            <w:sz w:val="20"/>
            <w:szCs w:val="20"/>
          </w:rPr>
          <w:t>http://salem.listentochurch.com</w:t>
        </w:r>
      </w:hyperlink>
      <w:r w:rsidRPr="00EF2386">
        <w:rPr>
          <w:rFonts w:asciiTheme="majorBidi" w:hAnsiTheme="majorBidi" w:cstheme="majorBidi"/>
          <w:b/>
          <w:bCs/>
          <w:sz w:val="20"/>
          <w:szCs w:val="20"/>
        </w:rPr>
        <w:t xml:space="preserve">    </w:t>
      </w:r>
    </w:p>
    <w:p w14:paraId="3C30AC67" w14:textId="77777777" w:rsidR="00131388" w:rsidRPr="00EF2386" w:rsidRDefault="00131388" w:rsidP="00131388">
      <w:pPr>
        <w:pStyle w:val="Default"/>
        <w:rPr>
          <w:rFonts w:asciiTheme="majorBidi" w:hAnsiTheme="majorBidi" w:cstheme="majorBidi"/>
          <w:sz w:val="20"/>
          <w:szCs w:val="20"/>
        </w:rPr>
      </w:pPr>
      <w:r w:rsidRPr="00EF2386">
        <w:rPr>
          <w:rFonts w:asciiTheme="majorBidi" w:hAnsiTheme="majorBidi" w:cstheme="majorBidi"/>
          <w:b/>
          <w:bCs/>
          <w:sz w:val="20"/>
          <w:szCs w:val="20"/>
        </w:rPr>
        <w:t xml:space="preserve">Salem’s Web Page: </w:t>
      </w:r>
      <w:hyperlink r:id="rId52" w:history="1">
        <w:r w:rsidRPr="00EF2386">
          <w:rPr>
            <w:rStyle w:val="Hyperlink"/>
            <w:rFonts w:asciiTheme="majorBidi" w:hAnsiTheme="majorBidi" w:cstheme="majorBidi"/>
            <w:sz w:val="20"/>
            <w:szCs w:val="20"/>
          </w:rPr>
          <w:t>https://www.salembarron.com/</w:t>
        </w:r>
      </w:hyperlink>
      <w:r w:rsidRPr="00EF2386">
        <w:rPr>
          <w:rFonts w:asciiTheme="majorBidi" w:hAnsiTheme="majorBidi" w:cstheme="majorBidi"/>
          <w:sz w:val="20"/>
          <w:szCs w:val="20"/>
        </w:rPr>
        <w:t xml:space="preserve">  </w:t>
      </w:r>
    </w:p>
    <w:p w14:paraId="3252C9C1" w14:textId="77777777" w:rsidR="00131388" w:rsidRPr="00EF2386" w:rsidRDefault="00131388" w:rsidP="00131388">
      <w:pPr>
        <w:pStyle w:val="Default"/>
        <w:rPr>
          <w:rFonts w:asciiTheme="majorBidi" w:hAnsiTheme="majorBidi" w:cstheme="majorBidi"/>
          <w:b/>
          <w:bCs/>
          <w:sz w:val="2"/>
          <w:szCs w:val="2"/>
        </w:rPr>
      </w:pPr>
    </w:p>
    <w:p w14:paraId="2D12BEE4" w14:textId="77777777" w:rsidR="00131388" w:rsidRPr="00EF2386" w:rsidRDefault="00131388" w:rsidP="00131388">
      <w:pPr>
        <w:pStyle w:val="Default"/>
        <w:rPr>
          <w:rFonts w:asciiTheme="majorBidi" w:hAnsiTheme="majorBidi" w:cstheme="majorBidi"/>
          <w:sz w:val="20"/>
          <w:szCs w:val="20"/>
        </w:rPr>
      </w:pPr>
      <w:r w:rsidRPr="00EF2386">
        <w:rPr>
          <w:rFonts w:asciiTheme="majorBidi" w:hAnsiTheme="majorBidi" w:cstheme="majorBidi"/>
          <w:b/>
          <w:bCs/>
          <w:sz w:val="20"/>
          <w:szCs w:val="20"/>
        </w:rPr>
        <w:t xml:space="preserve">Pastor Michael Nielsen: Cell phone: 218-280-0999 </w:t>
      </w:r>
    </w:p>
    <w:p w14:paraId="4331F922" w14:textId="77777777" w:rsidR="00131388" w:rsidRPr="00EF2386" w:rsidRDefault="00131388" w:rsidP="00131388">
      <w:pPr>
        <w:pStyle w:val="Default"/>
        <w:rPr>
          <w:rFonts w:asciiTheme="majorBidi" w:hAnsiTheme="majorBidi" w:cstheme="majorBidi"/>
          <w:sz w:val="20"/>
          <w:szCs w:val="20"/>
        </w:rPr>
      </w:pPr>
      <w:r w:rsidRPr="00EF2386">
        <w:rPr>
          <w:rFonts w:asciiTheme="majorBidi" w:hAnsiTheme="majorBidi" w:cstheme="majorBidi"/>
          <w:b/>
          <w:bCs/>
          <w:sz w:val="20"/>
          <w:szCs w:val="20"/>
        </w:rPr>
        <w:t xml:space="preserve">Email: rev.mike.nielsen@gmail.com </w:t>
      </w:r>
    </w:p>
    <w:p w14:paraId="6F2F720D" w14:textId="77777777" w:rsidR="00131388" w:rsidRPr="00EF2386" w:rsidRDefault="00131388" w:rsidP="00131388">
      <w:pPr>
        <w:pStyle w:val="Default"/>
        <w:rPr>
          <w:rFonts w:asciiTheme="majorBidi" w:hAnsiTheme="majorBidi" w:cstheme="majorBidi"/>
          <w:b/>
          <w:bCs/>
          <w:sz w:val="20"/>
          <w:szCs w:val="20"/>
        </w:rPr>
      </w:pPr>
      <w:r w:rsidRPr="00EF2386">
        <w:rPr>
          <w:rFonts w:asciiTheme="majorBidi" w:hAnsiTheme="majorBidi" w:cstheme="majorBidi"/>
          <w:b/>
          <w:bCs/>
          <w:sz w:val="20"/>
          <w:szCs w:val="20"/>
        </w:rPr>
        <w:t>Pastor’s Office Hours: Monday-Wednesday 9-12</w:t>
      </w:r>
    </w:p>
    <w:p w14:paraId="0A3761B9" w14:textId="77777777" w:rsidR="00131388" w:rsidRPr="00704152" w:rsidRDefault="00131388" w:rsidP="00131388">
      <w:pPr>
        <w:pStyle w:val="Default"/>
        <w:rPr>
          <w:rFonts w:ascii="Times New Roman" w:hAnsi="Times New Roman" w:cs="Times New Roman"/>
          <w:b/>
          <w:bCs/>
          <w:sz w:val="2"/>
          <w:szCs w:val="2"/>
        </w:rPr>
      </w:pPr>
    </w:p>
    <w:p w14:paraId="09ACB992" w14:textId="77777777" w:rsidR="00131388" w:rsidRPr="00EF2386" w:rsidRDefault="00131388" w:rsidP="00131388">
      <w:pPr>
        <w:pStyle w:val="Default"/>
        <w:rPr>
          <w:rFonts w:ascii="Times New Roman" w:hAnsi="Times New Roman" w:cs="Times New Roman"/>
          <w:b/>
          <w:bCs/>
          <w:sz w:val="2"/>
          <w:szCs w:val="2"/>
        </w:rPr>
      </w:pPr>
    </w:p>
    <w:p w14:paraId="4257D4D4" w14:textId="77777777" w:rsidR="00131388" w:rsidRPr="00EF2386" w:rsidRDefault="00131388" w:rsidP="00131388">
      <w:pPr>
        <w:pStyle w:val="Default"/>
        <w:rPr>
          <w:rFonts w:ascii="Times New Roman" w:hAnsi="Times New Roman" w:cs="Times New Roman"/>
          <w:b/>
          <w:bCs/>
          <w:sz w:val="20"/>
          <w:szCs w:val="20"/>
        </w:rPr>
      </w:pPr>
      <w:r w:rsidRPr="00EF2386">
        <w:rPr>
          <w:rFonts w:ascii="Times New Roman" w:hAnsi="Times New Roman" w:cs="Times New Roman"/>
          <w:b/>
          <w:bCs/>
          <w:sz w:val="20"/>
          <w:szCs w:val="20"/>
        </w:rPr>
        <w:t xml:space="preserve">Attendance: </w:t>
      </w:r>
    </w:p>
    <w:p w14:paraId="3E8CAB19" w14:textId="65CC258D" w:rsidR="00131388" w:rsidRPr="00EF2386" w:rsidRDefault="00131388" w:rsidP="00131388">
      <w:pPr>
        <w:pStyle w:val="Default"/>
        <w:rPr>
          <w:rFonts w:ascii="Times New Roman" w:hAnsi="Times New Roman" w:cs="Times New Roman"/>
          <w:b/>
          <w:bCs/>
          <w:sz w:val="20"/>
          <w:szCs w:val="20"/>
          <w:lang w:bidi="he-IL"/>
        </w:rPr>
      </w:pPr>
      <w:r w:rsidRPr="00EF2386">
        <w:rPr>
          <w:rFonts w:ascii="Times New Roman" w:hAnsi="Times New Roman" w:cs="Times New Roman"/>
          <w:b/>
          <w:bCs/>
          <w:sz w:val="20"/>
          <w:szCs w:val="20"/>
        </w:rPr>
        <w:t>Call-in line:</w:t>
      </w:r>
      <w:r w:rsidR="00214199">
        <w:rPr>
          <w:rFonts w:ascii="Times New Roman" w:hAnsi="Times New Roman" w:cs="Times New Roman"/>
          <w:sz w:val="20"/>
          <w:szCs w:val="20"/>
        </w:rPr>
        <w:t>11/13</w:t>
      </w:r>
      <w:r>
        <w:rPr>
          <w:rFonts w:ascii="Times New Roman" w:hAnsi="Times New Roman" w:cs="Times New Roman"/>
          <w:sz w:val="20"/>
          <w:szCs w:val="20"/>
        </w:rPr>
        <w:t xml:space="preserve">– </w:t>
      </w:r>
      <w:r w:rsidR="00214199">
        <w:rPr>
          <w:rFonts w:ascii="Times New Roman" w:hAnsi="Times New Roman" w:cs="Times New Roman"/>
          <w:sz w:val="20"/>
          <w:szCs w:val="20"/>
        </w:rPr>
        <w:t>6</w:t>
      </w:r>
      <w:r>
        <w:rPr>
          <w:rFonts w:ascii="Times New Roman" w:hAnsi="Times New Roman" w:cs="Times New Roman"/>
          <w:b/>
          <w:bCs/>
          <w:sz w:val="20"/>
          <w:szCs w:val="20"/>
          <w:lang w:bidi="he-IL"/>
        </w:rPr>
        <w:t xml:space="preserve"> </w:t>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t>In</w:t>
      </w:r>
      <w:r w:rsidRPr="00EF2386">
        <w:rPr>
          <w:rFonts w:ascii="Times New Roman" w:hAnsi="Times New Roman" w:cs="Times New Roman"/>
          <w:b/>
          <w:bCs/>
          <w:sz w:val="20"/>
          <w:szCs w:val="20"/>
        </w:rPr>
        <w:t>-person</w:t>
      </w:r>
      <w:r>
        <w:rPr>
          <w:rFonts w:ascii="Times New Roman" w:hAnsi="Times New Roman" w:cs="Times New Roman"/>
          <w:b/>
          <w:bCs/>
          <w:sz w:val="20"/>
          <w:szCs w:val="20"/>
        </w:rPr>
        <w:t xml:space="preserve">: </w:t>
      </w:r>
      <w:r>
        <w:rPr>
          <w:rFonts w:ascii="Times New Roman" w:hAnsi="Times New Roman" w:cs="Times New Roman"/>
          <w:sz w:val="20"/>
          <w:szCs w:val="20"/>
        </w:rPr>
        <w:t>1</w:t>
      </w:r>
      <w:r w:rsidR="00E56293">
        <w:rPr>
          <w:rFonts w:ascii="Times New Roman" w:hAnsi="Times New Roman" w:cs="Times New Roman"/>
          <w:sz w:val="20"/>
          <w:szCs w:val="20"/>
        </w:rPr>
        <w:t>1</w:t>
      </w:r>
      <w:r>
        <w:rPr>
          <w:rFonts w:ascii="Times New Roman" w:hAnsi="Times New Roman" w:cs="Times New Roman"/>
          <w:sz w:val="20"/>
          <w:szCs w:val="20"/>
        </w:rPr>
        <w:t>/</w:t>
      </w:r>
      <w:r w:rsidR="00E56293">
        <w:rPr>
          <w:rFonts w:ascii="Times New Roman" w:hAnsi="Times New Roman" w:cs="Times New Roman"/>
          <w:sz w:val="20"/>
          <w:szCs w:val="20"/>
        </w:rPr>
        <w:t>13</w:t>
      </w:r>
      <w:r>
        <w:rPr>
          <w:rFonts w:ascii="Times New Roman" w:hAnsi="Times New Roman" w:cs="Times New Roman"/>
          <w:sz w:val="20"/>
          <w:szCs w:val="20"/>
        </w:rPr>
        <w:t xml:space="preserve">- </w:t>
      </w:r>
      <w:r w:rsidR="00E56293">
        <w:rPr>
          <w:rFonts w:ascii="Times New Roman" w:hAnsi="Times New Roman" w:cs="Times New Roman"/>
          <w:sz w:val="20"/>
          <w:szCs w:val="20"/>
        </w:rPr>
        <w:t>70</w:t>
      </w:r>
    </w:p>
    <w:p w14:paraId="358CAF01" w14:textId="77777777" w:rsidR="00131388" w:rsidRPr="00ED23E7" w:rsidRDefault="00131388" w:rsidP="00131388">
      <w:pPr>
        <w:pStyle w:val="Default"/>
        <w:rPr>
          <w:rFonts w:ascii="Times New Roman" w:hAnsi="Times New Roman" w:cs="Times New Roman"/>
          <w:sz w:val="2"/>
          <w:szCs w:val="2"/>
        </w:rPr>
      </w:pPr>
    </w:p>
    <w:p w14:paraId="712299CB" w14:textId="77777777" w:rsidR="00131388" w:rsidRPr="00D65FA5" w:rsidRDefault="00131388" w:rsidP="00131388">
      <w:pPr>
        <w:pStyle w:val="Default"/>
        <w:rPr>
          <w:rFonts w:ascii="Times New Roman" w:hAnsi="Times New Roman" w:cs="Times New Roman"/>
          <w:b/>
          <w:bCs/>
          <w:sz w:val="2"/>
          <w:szCs w:val="2"/>
        </w:rPr>
      </w:pPr>
    </w:p>
    <w:p w14:paraId="5772F82E" w14:textId="77777777" w:rsidR="00131388" w:rsidRPr="00EF2386" w:rsidRDefault="00131388" w:rsidP="00131388">
      <w:pPr>
        <w:pStyle w:val="Default"/>
        <w:rPr>
          <w:rFonts w:ascii="Times New Roman" w:hAnsi="Times New Roman" w:cs="Times New Roman"/>
          <w:sz w:val="20"/>
          <w:szCs w:val="20"/>
        </w:rPr>
      </w:pPr>
      <w:r w:rsidRPr="00EF2386">
        <w:rPr>
          <w:rFonts w:ascii="Times New Roman" w:hAnsi="Times New Roman" w:cs="Times New Roman"/>
          <w:b/>
          <w:bCs/>
          <w:sz w:val="20"/>
          <w:szCs w:val="20"/>
        </w:rPr>
        <w:t xml:space="preserve">Weekly Needs: </w:t>
      </w:r>
      <w:r w:rsidRPr="00EF2386">
        <w:rPr>
          <w:rFonts w:ascii="Times New Roman" w:hAnsi="Times New Roman" w:cs="Times New Roman"/>
          <w:sz w:val="20"/>
          <w:szCs w:val="20"/>
        </w:rPr>
        <w:t xml:space="preserve">$2823.92 </w:t>
      </w:r>
    </w:p>
    <w:p w14:paraId="70A7EB3A" w14:textId="4532E811" w:rsidR="00131388" w:rsidRPr="00597229" w:rsidRDefault="00AB53C2" w:rsidP="00131388">
      <w:pPr>
        <w:pStyle w:val="Default"/>
        <w:rPr>
          <w:b/>
          <w:bCs/>
          <w:sz w:val="8"/>
          <w:szCs w:val="8"/>
        </w:rPr>
      </w:pPr>
      <w:r>
        <w:rPr>
          <w:rFonts w:ascii="Times New Roman" w:hAnsi="Times New Roman" w:cs="Times New Roman"/>
          <w:sz w:val="20"/>
          <w:szCs w:val="20"/>
        </w:rPr>
        <w:t>11/6</w:t>
      </w:r>
      <w:r w:rsidR="00131388">
        <w:rPr>
          <w:rFonts w:ascii="Times New Roman" w:hAnsi="Times New Roman" w:cs="Times New Roman"/>
          <w:sz w:val="20"/>
          <w:szCs w:val="20"/>
        </w:rPr>
        <w:t xml:space="preserve">/22 – </w:t>
      </w:r>
      <w:r w:rsidR="00131388">
        <w:rPr>
          <w:rFonts w:ascii="Times New Roman" w:hAnsi="Times New Roman" w:cs="Times New Roman"/>
          <w:b/>
          <w:bCs/>
          <w:sz w:val="20"/>
          <w:szCs w:val="20"/>
        </w:rPr>
        <w:t xml:space="preserve">General: </w:t>
      </w:r>
      <w:r w:rsidR="00131388">
        <w:rPr>
          <w:rFonts w:ascii="Times New Roman" w:hAnsi="Times New Roman" w:cs="Times New Roman"/>
          <w:sz w:val="20"/>
          <w:szCs w:val="20"/>
        </w:rPr>
        <w:t>$</w:t>
      </w:r>
      <w:r>
        <w:rPr>
          <w:rFonts w:ascii="Times New Roman" w:hAnsi="Times New Roman" w:cs="Times New Roman"/>
          <w:sz w:val="20"/>
          <w:szCs w:val="20"/>
        </w:rPr>
        <w:t>2749</w:t>
      </w:r>
      <w:r w:rsidR="00131388">
        <w:rPr>
          <w:rFonts w:ascii="Times New Roman" w:hAnsi="Times New Roman" w:cs="Times New Roman"/>
          <w:sz w:val="20"/>
          <w:szCs w:val="20"/>
        </w:rPr>
        <w:t xml:space="preserve"> </w:t>
      </w:r>
      <w:r w:rsidR="00131388">
        <w:rPr>
          <w:rFonts w:ascii="Times New Roman" w:hAnsi="Times New Roman" w:cs="Times New Roman"/>
          <w:b/>
          <w:bCs/>
          <w:sz w:val="20"/>
          <w:szCs w:val="20"/>
        </w:rPr>
        <w:t xml:space="preserve">Missions: </w:t>
      </w:r>
      <w:r w:rsidR="00131388">
        <w:rPr>
          <w:rFonts w:ascii="Times New Roman" w:hAnsi="Times New Roman" w:cs="Times New Roman"/>
          <w:sz w:val="20"/>
          <w:szCs w:val="20"/>
        </w:rPr>
        <w:t>$</w:t>
      </w:r>
      <w:r w:rsidR="007A7548">
        <w:rPr>
          <w:rFonts w:ascii="Times New Roman" w:hAnsi="Times New Roman" w:cs="Times New Roman"/>
          <w:sz w:val="20"/>
          <w:szCs w:val="20"/>
        </w:rPr>
        <w:t>227</w:t>
      </w:r>
      <w:r w:rsidR="00131388">
        <w:rPr>
          <w:rFonts w:ascii="Times New Roman" w:hAnsi="Times New Roman" w:cs="Times New Roman"/>
          <w:sz w:val="20"/>
          <w:szCs w:val="20"/>
        </w:rPr>
        <w:t xml:space="preserve"> </w:t>
      </w:r>
      <w:r w:rsidR="00131388">
        <w:rPr>
          <w:rFonts w:ascii="Times New Roman" w:hAnsi="Times New Roman" w:cs="Times New Roman"/>
          <w:b/>
          <w:bCs/>
          <w:sz w:val="20"/>
          <w:szCs w:val="20"/>
        </w:rPr>
        <w:t xml:space="preserve">Bldg: </w:t>
      </w:r>
      <w:r w:rsidR="00131388">
        <w:rPr>
          <w:rFonts w:ascii="Times New Roman" w:hAnsi="Times New Roman" w:cs="Times New Roman"/>
          <w:sz w:val="20"/>
          <w:szCs w:val="20"/>
        </w:rPr>
        <w:t>$</w:t>
      </w:r>
      <w:r w:rsidR="007A7548">
        <w:rPr>
          <w:rFonts w:ascii="Times New Roman" w:hAnsi="Times New Roman" w:cs="Times New Roman"/>
          <w:sz w:val="20"/>
          <w:szCs w:val="20"/>
        </w:rPr>
        <w:t>223</w:t>
      </w:r>
      <w:r w:rsidR="00131388">
        <w:rPr>
          <w:rFonts w:ascii="Times New Roman" w:hAnsi="Times New Roman" w:cs="Times New Roman"/>
          <w:sz w:val="20"/>
          <w:szCs w:val="20"/>
        </w:rPr>
        <w:t xml:space="preserve"> </w:t>
      </w:r>
      <w:r w:rsidR="00131388">
        <w:rPr>
          <w:rFonts w:ascii="Times New Roman" w:hAnsi="Times New Roman" w:cs="Times New Roman"/>
          <w:b/>
          <w:bCs/>
          <w:sz w:val="20"/>
          <w:szCs w:val="20"/>
        </w:rPr>
        <w:t xml:space="preserve">Childcare: </w:t>
      </w:r>
      <w:r w:rsidR="00131388">
        <w:rPr>
          <w:rFonts w:ascii="Times New Roman" w:hAnsi="Times New Roman" w:cs="Times New Roman"/>
          <w:sz w:val="20"/>
          <w:szCs w:val="20"/>
        </w:rPr>
        <w:t>$</w:t>
      </w:r>
      <w:r w:rsidR="00F302EC">
        <w:rPr>
          <w:rFonts w:ascii="Times New Roman" w:hAnsi="Times New Roman" w:cs="Times New Roman"/>
          <w:sz w:val="20"/>
          <w:szCs w:val="20"/>
        </w:rPr>
        <w:t>107</w:t>
      </w:r>
      <w:r w:rsidR="00131388">
        <w:rPr>
          <w:rFonts w:ascii="Times New Roman" w:hAnsi="Times New Roman" w:cs="Times New Roman"/>
          <w:sz w:val="20"/>
          <w:szCs w:val="20"/>
        </w:rPr>
        <w:t xml:space="preserve"> </w:t>
      </w:r>
      <w:r w:rsidR="00131388" w:rsidRPr="003B029A">
        <w:rPr>
          <w:rFonts w:ascii="Times New Roman" w:hAnsi="Times New Roman" w:cs="Times New Roman"/>
          <w:b/>
          <w:bCs/>
          <w:sz w:val="20"/>
          <w:szCs w:val="20"/>
        </w:rPr>
        <w:t>SS:</w:t>
      </w:r>
      <w:r w:rsidR="00131388">
        <w:rPr>
          <w:rFonts w:ascii="Times New Roman" w:hAnsi="Times New Roman" w:cs="Times New Roman"/>
          <w:sz w:val="20"/>
          <w:szCs w:val="20"/>
        </w:rPr>
        <w:t xml:space="preserve"> $</w:t>
      </w:r>
      <w:r w:rsidR="007A7548">
        <w:rPr>
          <w:rFonts w:ascii="Times New Roman" w:hAnsi="Times New Roman" w:cs="Times New Roman"/>
          <w:sz w:val="20"/>
          <w:szCs w:val="20"/>
        </w:rPr>
        <w:t xml:space="preserve">4 </w:t>
      </w:r>
      <w:r w:rsidR="007A7548" w:rsidRPr="00F302EC">
        <w:rPr>
          <w:rFonts w:ascii="Times New Roman" w:hAnsi="Times New Roman" w:cs="Times New Roman"/>
          <w:b/>
          <w:bCs/>
          <w:sz w:val="20"/>
          <w:szCs w:val="20"/>
        </w:rPr>
        <w:t>AC:</w:t>
      </w:r>
      <w:r w:rsidR="007A7548">
        <w:rPr>
          <w:rFonts w:ascii="Times New Roman" w:hAnsi="Times New Roman" w:cs="Times New Roman"/>
          <w:sz w:val="20"/>
          <w:szCs w:val="20"/>
        </w:rPr>
        <w:t xml:space="preserve"> $100 </w:t>
      </w:r>
      <w:r w:rsidR="007A7548" w:rsidRPr="00F302EC">
        <w:rPr>
          <w:rFonts w:ascii="Times New Roman" w:hAnsi="Times New Roman" w:cs="Times New Roman"/>
          <w:b/>
          <w:bCs/>
          <w:sz w:val="20"/>
          <w:szCs w:val="20"/>
        </w:rPr>
        <w:t>Schutz Oil:</w:t>
      </w:r>
      <w:r w:rsidR="007A7548">
        <w:rPr>
          <w:rFonts w:ascii="Times New Roman" w:hAnsi="Times New Roman" w:cs="Times New Roman"/>
          <w:sz w:val="20"/>
          <w:szCs w:val="20"/>
        </w:rPr>
        <w:t xml:space="preserve"> $110.9</w:t>
      </w:r>
    </w:p>
    <w:p w14:paraId="74F80D33" w14:textId="77777777" w:rsidR="00131388" w:rsidRPr="00597229" w:rsidRDefault="00131388" w:rsidP="00131388">
      <w:pPr>
        <w:pStyle w:val="Default"/>
        <w:rPr>
          <w:b/>
          <w:bCs/>
          <w:sz w:val="8"/>
          <w:szCs w:val="8"/>
        </w:rPr>
      </w:pPr>
    </w:p>
    <w:p w14:paraId="6B1F448D" w14:textId="43B4166A" w:rsidR="00131388" w:rsidRPr="00EF2386" w:rsidRDefault="00131388" w:rsidP="00131388">
      <w:pPr>
        <w:pStyle w:val="Default"/>
        <w:rPr>
          <w:sz w:val="20"/>
          <w:szCs w:val="20"/>
        </w:rPr>
      </w:pPr>
      <w:r w:rsidRPr="00EF2386">
        <w:rPr>
          <w:b/>
          <w:bCs/>
          <w:sz w:val="20"/>
          <w:szCs w:val="20"/>
        </w:rPr>
        <w:t xml:space="preserve">Coffee and Snacks: </w:t>
      </w:r>
      <w:r w:rsidR="0046477E">
        <w:rPr>
          <w:sz w:val="20"/>
          <w:szCs w:val="20"/>
        </w:rPr>
        <w:t>Melissa Weinert</w:t>
      </w:r>
    </w:p>
    <w:p w14:paraId="2995CC23" w14:textId="1E6745D5" w:rsidR="00131388" w:rsidRPr="00654A71" w:rsidRDefault="00131388" w:rsidP="00131388">
      <w:pPr>
        <w:pStyle w:val="Default"/>
        <w:rPr>
          <w:rFonts w:ascii="Times New Roman" w:hAnsi="Times New Roman" w:cs="Times New Roman"/>
          <w:sz w:val="20"/>
          <w:szCs w:val="20"/>
        </w:rPr>
      </w:pPr>
      <w:r w:rsidRPr="00EF2386">
        <w:rPr>
          <w:rFonts w:ascii="Times New Roman" w:hAnsi="Times New Roman" w:cs="Times New Roman"/>
          <w:b/>
          <w:bCs/>
          <w:sz w:val="20"/>
          <w:szCs w:val="20"/>
        </w:rPr>
        <w:t xml:space="preserve">Elder Today: </w:t>
      </w:r>
      <w:r w:rsidR="0046477E">
        <w:rPr>
          <w:rFonts w:ascii="Times New Roman" w:hAnsi="Times New Roman" w:cs="Times New Roman"/>
          <w:sz w:val="20"/>
          <w:szCs w:val="20"/>
        </w:rPr>
        <w:t>Paul</w:t>
      </w:r>
      <w:r w:rsidRPr="00FF449B">
        <w:rPr>
          <w:rFonts w:ascii="Times New Roman" w:hAnsi="Times New Roman" w:cs="Times New Roman"/>
          <w:sz w:val="20"/>
          <w:szCs w:val="20"/>
        </w:rPr>
        <w:t xml:space="preserve"> Millerman</w:t>
      </w:r>
    </w:p>
    <w:p w14:paraId="72C51861" w14:textId="77777777" w:rsidR="00131388" w:rsidRPr="00EF2386" w:rsidRDefault="00131388" w:rsidP="00131388">
      <w:pPr>
        <w:pStyle w:val="Default"/>
        <w:rPr>
          <w:rFonts w:ascii="Times New Roman" w:hAnsi="Times New Roman" w:cs="Times New Roman"/>
          <w:sz w:val="20"/>
          <w:szCs w:val="20"/>
        </w:rPr>
      </w:pPr>
      <w:r w:rsidRPr="00EF2386">
        <w:rPr>
          <w:rFonts w:ascii="Times New Roman" w:hAnsi="Times New Roman" w:cs="Times New Roman"/>
          <w:b/>
          <w:bCs/>
          <w:sz w:val="20"/>
          <w:szCs w:val="20"/>
        </w:rPr>
        <w:t xml:space="preserve">Altar Guild: </w:t>
      </w:r>
      <w:r>
        <w:rPr>
          <w:rFonts w:ascii="Times New Roman" w:hAnsi="Times New Roman" w:cs="Times New Roman"/>
          <w:sz w:val="20"/>
          <w:szCs w:val="20"/>
        </w:rPr>
        <w:t>Denise Stabenow</w:t>
      </w:r>
    </w:p>
    <w:p w14:paraId="0E452DE3" w14:textId="77777777" w:rsidR="00131388" w:rsidRPr="00BF52D1" w:rsidRDefault="00131388" w:rsidP="00131388">
      <w:pPr>
        <w:pStyle w:val="Default"/>
        <w:rPr>
          <w:rFonts w:ascii="Times New Roman" w:hAnsi="Times New Roman" w:cs="Times New Roman"/>
          <w:b/>
          <w:bCs/>
          <w:sz w:val="2"/>
          <w:szCs w:val="2"/>
        </w:rPr>
      </w:pPr>
    </w:p>
    <w:p w14:paraId="0EFE1FA1" w14:textId="77777777" w:rsidR="00131388" w:rsidRPr="007976DC" w:rsidRDefault="00131388" w:rsidP="00131388">
      <w:pPr>
        <w:pStyle w:val="Default"/>
        <w:rPr>
          <w:rFonts w:ascii="Times New Roman" w:hAnsi="Times New Roman" w:cs="Times New Roman"/>
          <w:b/>
          <w:bCs/>
          <w:sz w:val="8"/>
          <w:szCs w:val="8"/>
        </w:rPr>
      </w:pPr>
    </w:p>
    <w:p w14:paraId="461025E0" w14:textId="77777777" w:rsidR="00131388" w:rsidRPr="00EF2386" w:rsidRDefault="00131388" w:rsidP="00131388">
      <w:pPr>
        <w:pStyle w:val="Default"/>
        <w:rPr>
          <w:rFonts w:ascii="Times New Roman" w:hAnsi="Times New Roman" w:cs="Times New Roman"/>
          <w:sz w:val="20"/>
          <w:szCs w:val="20"/>
        </w:rPr>
      </w:pPr>
      <w:r w:rsidRPr="00EF2386">
        <w:rPr>
          <w:rFonts w:ascii="Times New Roman" w:hAnsi="Times New Roman" w:cs="Times New Roman"/>
          <w:b/>
          <w:bCs/>
          <w:sz w:val="20"/>
          <w:szCs w:val="20"/>
        </w:rPr>
        <w:t xml:space="preserve">Link to Salem’s Facebook page is: </w:t>
      </w:r>
    </w:p>
    <w:p w14:paraId="7489D9AA" w14:textId="77777777" w:rsidR="00131388" w:rsidRDefault="006A3E1D" w:rsidP="00131388">
      <w:pPr>
        <w:pStyle w:val="Default"/>
        <w:rPr>
          <w:rFonts w:ascii="Times New Roman" w:hAnsi="Times New Roman" w:cs="Times New Roman"/>
          <w:sz w:val="20"/>
          <w:szCs w:val="20"/>
        </w:rPr>
      </w:pPr>
      <w:hyperlink r:id="rId53" w:history="1">
        <w:r w:rsidR="00131388" w:rsidRPr="00EF2386">
          <w:rPr>
            <w:rStyle w:val="Hyperlink"/>
            <w:sz w:val="18"/>
            <w:szCs w:val="18"/>
          </w:rPr>
          <w:t>https://www.facebook.com/SalemEvangelicalLutheranChurchAndPreschool/</w:t>
        </w:r>
      </w:hyperlink>
      <w:r w:rsidR="00131388" w:rsidRPr="00EF2386">
        <w:rPr>
          <w:sz w:val="18"/>
          <w:szCs w:val="18"/>
        </w:rPr>
        <w:t xml:space="preserve"> </w:t>
      </w:r>
      <w:r w:rsidR="00131388" w:rsidRPr="00EF2386">
        <w:rPr>
          <w:rFonts w:ascii="Times New Roman" w:hAnsi="Times New Roman" w:cs="Times New Roman"/>
          <w:sz w:val="20"/>
          <w:szCs w:val="20"/>
        </w:rPr>
        <w:t xml:space="preserve">  </w:t>
      </w:r>
    </w:p>
    <w:p w14:paraId="6770400C" w14:textId="77777777" w:rsidR="00131388" w:rsidRPr="00F46CBE" w:rsidRDefault="00131388" w:rsidP="00131388">
      <w:pPr>
        <w:pStyle w:val="Default"/>
        <w:rPr>
          <w:rFonts w:ascii="Times New Roman" w:hAnsi="Times New Roman" w:cs="Times New Roman"/>
          <w:sz w:val="10"/>
          <w:szCs w:val="10"/>
        </w:rPr>
      </w:pPr>
    </w:p>
    <w:p w14:paraId="5855FEC6" w14:textId="77777777" w:rsidR="00131388" w:rsidRPr="003B029A" w:rsidRDefault="00131388" w:rsidP="00131388">
      <w:pPr>
        <w:pStyle w:val="Default"/>
        <w:rPr>
          <w:rFonts w:ascii="Times New Roman" w:hAnsi="Times New Roman" w:cs="Times New Roman"/>
          <w:sz w:val="4"/>
          <w:szCs w:val="4"/>
        </w:rPr>
      </w:pPr>
    </w:p>
    <w:p w14:paraId="761BD9C7" w14:textId="77777777" w:rsidR="00131388" w:rsidRDefault="00131388" w:rsidP="00131388">
      <w:pPr>
        <w:pStyle w:val="Default"/>
        <w:rPr>
          <w:rFonts w:ascii="Times New Roman" w:hAnsi="Times New Roman" w:cs="Times New Roman"/>
          <w:sz w:val="20"/>
          <w:szCs w:val="20"/>
        </w:rPr>
      </w:pPr>
    </w:p>
    <w:p w14:paraId="257E9E0E" w14:textId="55055C6E" w:rsidR="00131388" w:rsidRPr="00194D34" w:rsidRDefault="00131388" w:rsidP="00131388">
      <w:pPr>
        <w:pStyle w:val="Default"/>
        <w:rPr>
          <w:rFonts w:ascii="Times New Roman" w:hAnsi="Times New Roman" w:cs="Times New Roman"/>
          <w:sz w:val="20"/>
          <w:szCs w:val="20"/>
        </w:rPr>
      </w:pPr>
    </w:p>
    <w:p w14:paraId="0582552F" w14:textId="77777777" w:rsidR="00131388" w:rsidRPr="002724F2" w:rsidRDefault="00131388" w:rsidP="00131388">
      <w:pPr>
        <w:pStyle w:val="Default"/>
        <w:rPr>
          <w:rFonts w:ascii="Times New Roman" w:hAnsi="Times New Roman" w:cs="Times New Roman"/>
          <w:b/>
          <w:bCs/>
          <w:sz w:val="8"/>
          <w:szCs w:val="8"/>
        </w:rPr>
      </w:pPr>
    </w:p>
    <w:p w14:paraId="740A943C" w14:textId="77777777" w:rsidR="00131388" w:rsidRPr="003B029A" w:rsidRDefault="00131388" w:rsidP="00131388">
      <w:pPr>
        <w:pStyle w:val="Default"/>
        <w:rPr>
          <w:rFonts w:ascii="Times New Roman" w:hAnsi="Times New Roman" w:cs="Times New Roman"/>
          <w:b/>
          <w:bCs/>
          <w:sz w:val="8"/>
          <w:szCs w:val="8"/>
        </w:rPr>
      </w:pPr>
    </w:p>
    <w:p w14:paraId="54E5A96C" w14:textId="77777777" w:rsidR="00131388" w:rsidRDefault="00131388" w:rsidP="00131388">
      <w:pPr>
        <w:pStyle w:val="Default"/>
        <w:rPr>
          <w:rFonts w:ascii="Times New Roman" w:hAnsi="Times New Roman" w:cs="Times New Roman"/>
          <w:b/>
          <w:bCs/>
          <w:sz w:val="20"/>
          <w:szCs w:val="20"/>
        </w:rPr>
      </w:pPr>
      <w:r w:rsidRPr="00EF2386">
        <w:rPr>
          <w:rFonts w:ascii="Times New Roman" w:hAnsi="Times New Roman" w:cs="Times New Roman"/>
          <w:b/>
          <w:bCs/>
          <w:sz w:val="20"/>
          <w:szCs w:val="20"/>
        </w:rPr>
        <w:t>Schedule for the upcoming week:</w:t>
      </w:r>
      <w:r w:rsidRPr="00EF2386">
        <w:rPr>
          <w:rFonts w:ascii="Times New Roman" w:hAnsi="Times New Roman" w:cs="Times New Roman"/>
          <w:b/>
          <w:bCs/>
          <w:sz w:val="20"/>
          <w:szCs w:val="20"/>
        </w:rPr>
        <w:tab/>
      </w:r>
    </w:p>
    <w:p w14:paraId="0186274A" w14:textId="17CB6309" w:rsidR="00295B81" w:rsidRPr="00617714" w:rsidRDefault="00295B81" w:rsidP="00131388">
      <w:pPr>
        <w:pStyle w:val="Default"/>
        <w:rPr>
          <w:rFonts w:ascii="Times New Roman" w:hAnsi="Times New Roman" w:cs="Times New Roman"/>
          <w:sz w:val="20"/>
          <w:szCs w:val="20"/>
        </w:rPr>
      </w:pPr>
      <w:r w:rsidRPr="00617714">
        <w:rPr>
          <w:rFonts w:ascii="Times New Roman" w:hAnsi="Times New Roman" w:cs="Times New Roman"/>
          <w:sz w:val="20"/>
          <w:szCs w:val="20"/>
        </w:rPr>
        <w:t>Today:</w:t>
      </w:r>
      <w:r>
        <w:rPr>
          <w:rFonts w:ascii="Times New Roman" w:hAnsi="Times New Roman" w:cs="Times New Roman"/>
          <w:b/>
          <w:bCs/>
          <w:sz w:val="20"/>
          <w:szCs w:val="20"/>
        </w:rPr>
        <w:t xml:space="preserve"> </w:t>
      </w:r>
      <w:r w:rsidRPr="00617714">
        <w:rPr>
          <w:rFonts w:ascii="Times New Roman" w:hAnsi="Times New Roman" w:cs="Times New Roman"/>
          <w:sz w:val="20"/>
          <w:szCs w:val="20"/>
        </w:rPr>
        <w:t>Children’s Christmas Practice – 10</w:t>
      </w:r>
      <w:r w:rsidR="00617714" w:rsidRPr="00617714">
        <w:rPr>
          <w:rFonts w:ascii="Times New Roman" w:hAnsi="Times New Roman" w:cs="Times New Roman"/>
          <w:sz w:val="20"/>
          <w:szCs w:val="20"/>
        </w:rPr>
        <w:t>:15</w:t>
      </w:r>
      <w:r w:rsidR="00C03817" w:rsidRPr="00617714">
        <w:rPr>
          <w:rFonts w:ascii="Times New Roman" w:hAnsi="Times New Roman" w:cs="Times New Roman"/>
          <w:sz w:val="20"/>
          <w:szCs w:val="20"/>
        </w:rPr>
        <w:t xml:space="preserve"> </w:t>
      </w:r>
      <w:r w:rsidRPr="00617714">
        <w:rPr>
          <w:rFonts w:ascii="Times New Roman" w:hAnsi="Times New Roman" w:cs="Times New Roman"/>
          <w:sz w:val="20"/>
          <w:szCs w:val="20"/>
        </w:rPr>
        <w:t>-11:45 AM</w:t>
      </w:r>
    </w:p>
    <w:p w14:paraId="123F129C" w14:textId="18BF0836" w:rsidR="00131388" w:rsidRDefault="00874313" w:rsidP="00131388">
      <w:pPr>
        <w:pStyle w:val="Default"/>
        <w:rPr>
          <w:rFonts w:ascii="Times New Roman" w:hAnsi="Times New Roman" w:cs="Times New Roman"/>
          <w:sz w:val="20"/>
          <w:szCs w:val="20"/>
        </w:rPr>
      </w:pPr>
      <w:r>
        <w:rPr>
          <w:rFonts w:ascii="Times New Roman" w:hAnsi="Times New Roman" w:cs="Times New Roman"/>
          <w:sz w:val="20"/>
          <w:szCs w:val="20"/>
        </w:rPr>
        <w:t>Tuesday: 7:30 AM Bible Study</w:t>
      </w:r>
    </w:p>
    <w:p w14:paraId="18B9ACFC" w14:textId="7E0368A5" w:rsidR="00131388" w:rsidRDefault="00874313" w:rsidP="00131388">
      <w:pPr>
        <w:pStyle w:val="Default"/>
        <w:rPr>
          <w:rFonts w:ascii="Times New Roman" w:hAnsi="Times New Roman" w:cs="Times New Roman"/>
          <w:sz w:val="20"/>
          <w:szCs w:val="20"/>
        </w:rPr>
      </w:pPr>
      <w:r>
        <w:rPr>
          <w:rFonts w:ascii="Times New Roman" w:hAnsi="Times New Roman" w:cs="Times New Roman"/>
          <w:sz w:val="20"/>
          <w:szCs w:val="20"/>
        </w:rPr>
        <w:t>Thursday: 9:00 AM Thanksgiving Service</w:t>
      </w:r>
    </w:p>
    <w:p w14:paraId="7BD335E8" w14:textId="77777777" w:rsidR="008E6096" w:rsidRDefault="008E6096" w:rsidP="00131388">
      <w:pPr>
        <w:pStyle w:val="Default"/>
        <w:rPr>
          <w:rFonts w:ascii="Times New Roman" w:hAnsi="Times New Roman" w:cs="Times New Roman"/>
          <w:sz w:val="20"/>
          <w:szCs w:val="20"/>
        </w:rPr>
      </w:pPr>
    </w:p>
    <w:p w14:paraId="1C4A56F5" w14:textId="59203A78" w:rsidR="008B5945" w:rsidRDefault="008B5945" w:rsidP="00131388">
      <w:pPr>
        <w:pStyle w:val="Default"/>
        <w:rPr>
          <w:rFonts w:ascii="Times New Roman" w:hAnsi="Times New Roman" w:cs="Times New Roman"/>
          <w:sz w:val="20"/>
          <w:szCs w:val="20"/>
        </w:rPr>
      </w:pPr>
      <w:r>
        <w:rPr>
          <w:rFonts w:ascii="Times New Roman" w:hAnsi="Times New Roman" w:cs="Times New Roman"/>
          <w:sz w:val="20"/>
          <w:szCs w:val="20"/>
        </w:rPr>
        <w:t>Midweek Advent Services begin November 30, 2022</w:t>
      </w:r>
    </w:p>
    <w:p w14:paraId="78FDD408" w14:textId="77777777" w:rsidR="008B5945" w:rsidRDefault="008B5945" w:rsidP="008E6096">
      <w:pPr>
        <w:pStyle w:val="Default"/>
        <w:rPr>
          <w:rFonts w:asciiTheme="majorBidi" w:hAnsiTheme="majorBidi" w:cstheme="majorBidi"/>
        </w:rPr>
      </w:pPr>
    </w:p>
    <w:p w14:paraId="06B535F6" w14:textId="65689A8C" w:rsidR="008E6096" w:rsidRPr="00787ED9" w:rsidRDefault="008E6096" w:rsidP="008E6096">
      <w:pPr>
        <w:pStyle w:val="Default"/>
        <w:rPr>
          <w:rFonts w:asciiTheme="majorBidi" w:hAnsiTheme="majorBidi" w:cstheme="majorBidi"/>
          <w:sz w:val="20"/>
          <w:szCs w:val="20"/>
        </w:rPr>
      </w:pPr>
      <w:r w:rsidRPr="00787ED9">
        <w:rPr>
          <w:rFonts w:asciiTheme="majorBidi" w:hAnsiTheme="majorBidi" w:cstheme="majorBidi"/>
          <w:sz w:val="20"/>
          <w:szCs w:val="20"/>
        </w:rPr>
        <w:t xml:space="preserve">December 4th – </w:t>
      </w:r>
      <w:r w:rsidR="004853A2" w:rsidRPr="00787ED9">
        <w:rPr>
          <w:rFonts w:asciiTheme="majorBidi" w:hAnsiTheme="majorBidi" w:cstheme="majorBidi"/>
          <w:sz w:val="20"/>
          <w:szCs w:val="20"/>
        </w:rPr>
        <w:t>a</w:t>
      </w:r>
      <w:r w:rsidRPr="00787ED9">
        <w:rPr>
          <w:rFonts w:asciiTheme="majorBidi" w:hAnsiTheme="majorBidi" w:cstheme="majorBidi"/>
          <w:sz w:val="20"/>
          <w:szCs w:val="20"/>
        </w:rPr>
        <w:t xml:space="preserve">nnual </w:t>
      </w:r>
      <w:r w:rsidR="004853A2" w:rsidRPr="00787ED9">
        <w:rPr>
          <w:rFonts w:asciiTheme="majorBidi" w:hAnsiTheme="majorBidi" w:cstheme="majorBidi"/>
          <w:sz w:val="20"/>
          <w:szCs w:val="20"/>
        </w:rPr>
        <w:t>m</w:t>
      </w:r>
      <w:r w:rsidRPr="00787ED9">
        <w:rPr>
          <w:rFonts w:asciiTheme="majorBidi" w:hAnsiTheme="majorBidi" w:cstheme="majorBidi"/>
          <w:sz w:val="20"/>
          <w:szCs w:val="20"/>
        </w:rPr>
        <w:t>eeting</w:t>
      </w:r>
      <w:r w:rsidR="000A2C18" w:rsidRPr="00787ED9">
        <w:rPr>
          <w:rFonts w:asciiTheme="majorBidi" w:hAnsiTheme="majorBidi" w:cstheme="majorBidi"/>
          <w:sz w:val="20"/>
          <w:szCs w:val="20"/>
        </w:rPr>
        <w:t xml:space="preserve"> after service</w:t>
      </w:r>
      <w:r w:rsidR="00617714" w:rsidRPr="00787ED9">
        <w:rPr>
          <w:rFonts w:asciiTheme="majorBidi" w:hAnsiTheme="majorBidi" w:cstheme="majorBidi"/>
          <w:sz w:val="20"/>
          <w:szCs w:val="20"/>
        </w:rPr>
        <w:t xml:space="preserve"> (children’s Christmas Practice 10:15 -11:45 AM)</w:t>
      </w:r>
    </w:p>
    <w:p w14:paraId="1E219D12" w14:textId="77777777" w:rsidR="000A2C18" w:rsidRPr="00787ED9" w:rsidRDefault="000A2C18" w:rsidP="008E6096">
      <w:pPr>
        <w:pStyle w:val="Default"/>
        <w:rPr>
          <w:rFonts w:asciiTheme="majorBidi" w:hAnsiTheme="majorBidi" w:cstheme="majorBidi"/>
          <w:sz w:val="20"/>
          <w:szCs w:val="20"/>
        </w:rPr>
      </w:pPr>
    </w:p>
    <w:p w14:paraId="23981C4B" w14:textId="38E00F3C" w:rsidR="008E6096" w:rsidRPr="00787ED9" w:rsidRDefault="008E6096" w:rsidP="008E6096">
      <w:pPr>
        <w:pStyle w:val="Default"/>
        <w:rPr>
          <w:rFonts w:asciiTheme="majorBidi" w:hAnsiTheme="majorBidi" w:cstheme="majorBidi"/>
          <w:sz w:val="20"/>
          <w:szCs w:val="20"/>
        </w:rPr>
      </w:pPr>
      <w:r w:rsidRPr="00787ED9">
        <w:rPr>
          <w:rFonts w:asciiTheme="majorBidi" w:hAnsiTheme="majorBidi" w:cstheme="majorBidi"/>
          <w:sz w:val="20"/>
          <w:szCs w:val="20"/>
        </w:rPr>
        <w:t>December 6</w:t>
      </w:r>
      <w:r w:rsidRPr="00787ED9">
        <w:rPr>
          <w:rFonts w:asciiTheme="majorBidi" w:hAnsiTheme="majorBidi" w:cstheme="majorBidi"/>
          <w:sz w:val="20"/>
          <w:szCs w:val="20"/>
          <w:vertAlign w:val="superscript"/>
        </w:rPr>
        <w:t>th</w:t>
      </w:r>
      <w:r w:rsidRPr="00787ED9">
        <w:rPr>
          <w:rFonts w:asciiTheme="majorBidi" w:hAnsiTheme="majorBidi" w:cstheme="majorBidi"/>
          <w:sz w:val="20"/>
          <w:szCs w:val="20"/>
        </w:rPr>
        <w:t xml:space="preserve">:      </w:t>
      </w:r>
      <w:r w:rsidRPr="00787ED9">
        <w:rPr>
          <w:rFonts w:asciiTheme="majorBidi" w:hAnsiTheme="majorBidi" w:cstheme="majorBidi"/>
          <w:b/>
          <w:sz w:val="20"/>
          <w:szCs w:val="20"/>
        </w:rPr>
        <w:t>Big Buck Contest</w:t>
      </w:r>
      <w:r w:rsidRPr="00787ED9">
        <w:rPr>
          <w:rFonts w:asciiTheme="majorBidi" w:hAnsiTheme="majorBidi" w:cstheme="majorBidi"/>
          <w:sz w:val="20"/>
          <w:szCs w:val="20"/>
        </w:rPr>
        <w:t xml:space="preserve"> – 7:00pm, Starts with lunch and deer stories. Prizes awarded to anyone who shoots a deer gun or bow. Deer harvested  in Wisconsin. Come in enjoy the evening and see who got the Biggest Buck!</w:t>
      </w:r>
    </w:p>
    <w:p w14:paraId="5683CDB3" w14:textId="77777777" w:rsidR="000A2C18" w:rsidRPr="00787ED9" w:rsidRDefault="000A2C18" w:rsidP="008E6096">
      <w:pPr>
        <w:pStyle w:val="Default"/>
        <w:rPr>
          <w:rFonts w:asciiTheme="majorBidi" w:hAnsiTheme="majorBidi" w:cstheme="majorBidi"/>
          <w:sz w:val="20"/>
          <w:szCs w:val="20"/>
        </w:rPr>
      </w:pPr>
    </w:p>
    <w:p w14:paraId="3F7F7FA3" w14:textId="410A726C" w:rsidR="00144710" w:rsidRPr="00787ED9" w:rsidRDefault="00144710" w:rsidP="008E6096">
      <w:pPr>
        <w:pStyle w:val="Default"/>
        <w:rPr>
          <w:rFonts w:asciiTheme="majorBidi" w:hAnsiTheme="majorBidi" w:cstheme="majorBidi"/>
          <w:sz w:val="20"/>
          <w:szCs w:val="20"/>
        </w:rPr>
      </w:pPr>
      <w:r w:rsidRPr="00787ED9">
        <w:rPr>
          <w:rFonts w:asciiTheme="majorBidi" w:hAnsiTheme="majorBidi" w:cstheme="majorBidi"/>
          <w:sz w:val="20"/>
          <w:szCs w:val="20"/>
        </w:rPr>
        <w:t xml:space="preserve">December 10th </w:t>
      </w:r>
      <w:r w:rsidR="00C03817" w:rsidRPr="00787ED9">
        <w:rPr>
          <w:rFonts w:asciiTheme="majorBidi" w:hAnsiTheme="majorBidi" w:cstheme="majorBidi"/>
          <w:sz w:val="20"/>
          <w:szCs w:val="20"/>
        </w:rPr>
        <w:t>–</w:t>
      </w:r>
      <w:r w:rsidRPr="00787ED9">
        <w:rPr>
          <w:rFonts w:asciiTheme="majorBidi" w:hAnsiTheme="majorBidi" w:cstheme="majorBidi"/>
          <w:sz w:val="20"/>
          <w:szCs w:val="20"/>
        </w:rPr>
        <w:t xml:space="preserve"> </w:t>
      </w:r>
      <w:r w:rsidR="00C03817" w:rsidRPr="00787ED9">
        <w:rPr>
          <w:rFonts w:asciiTheme="majorBidi" w:hAnsiTheme="majorBidi" w:cstheme="majorBidi"/>
          <w:sz w:val="20"/>
          <w:szCs w:val="20"/>
        </w:rPr>
        <w:t>9-11:45 AM</w:t>
      </w:r>
    </w:p>
    <w:p w14:paraId="72EA9D60" w14:textId="3A19BC83" w:rsidR="00A41DEA" w:rsidRPr="006A3E1D" w:rsidRDefault="000A2C18" w:rsidP="006A3E1D">
      <w:pPr>
        <w:pStyle w:val="Default"/>
        <w:rPr>
          <w:rFonts w:asciiTheme="majorBidi" w:hAnsiTheme="majorBidi" w:cstheme="majorBidi"/>
          <w:sz w:val="20"/>
          <w:szCs w:val="20"/>
        </w:rPr>
      </w:pPr>
      <w:r w:rsidRPr="00787ED9">
        <w:rPr>
          <w:rFonts w:asciiTheme="majorBidi" w:hAnsiTheme="majorBidi" w:cstheme="majorBidi"/>
          <w:sz w:val="20"/>
          <w:szCs w:val="20"/>
        </w:rPr>
        <w:t>December 11th – Children’s Christmas Service</w:t>
      </w:r>
    </w:p>
    <w:p w14:paraId="06A648C9" w14:textId="77777777" w:rsidR="00131388" w:rsidRPr="00946C01" w:rsidRDefault="00131388" w:rsidP="00131388">
      <w:pPr>
        <w:pStyle w:val="Default"/>
        <w:rPr>
          <w:rFonts w:ascii="Times New Roman" w:hAnsi="Times New Roman" w:cs="Times New Roman"/>
          <w:b/>
          <w:bCs/>
          <w:sz w:val="6"/>
          <w:szCs w:val="6"/>
        </w:rPr>
      </w:pPr>
    </w:p>
    <w:p w14:paraId="344305A9" w14:textId="77777777" w:rsidR="00131388" w:rsidRPr="002F4039" w:rsidRDefault="00131388" w:rsidP="00131388">
      <w:pPr>
        <w:pStyle w:val="Default"/>
        <w:jc w:val="center"/>
        <w:rPr>
          <w:rFonts w:ascii="Times New Roman" w:hAnsi="Times New Roman" w:cs="Times New Roman"/>
          <w:b/>
          <w:bCs/>
          <w:sz w:val="32"/>
          <w:szCs w:val="32"/>
        </w:rPr>
      </w:pPr>
      <w:r w:rsidRPr="002F4039">
        <w:rPr>
          <w:rFonts w:ascii="Times New Roman" w:hAnsi="Times New Roman" w:cs="Times New Roman"/>
          <w:b/>
          <w:bCs/>
          <w:sz w:val="32"/>
          <w:szCs w:val="32"/>
        </w:rPr>
        <w:lastRenderedPageBreak/>
        <w:t>Prayer requests:</w:t>
      </w:r>
    </w:p>
    <w:p w14:paraId="0A3CF88B" w14:textId="77777777" w:rsidR="00131388" w:rsidRPr="005E2725" w:rsidRDefault="00131388" w:rsidP="00131388">
      <w:pPr>
        <w:pStyle w:val="Default"/>
        <w:rPr>
          <w:rFonts w:ascii="Times New Roman" w:hAnsi="Times New Roman" w:cs="Times New Roman"/>
          <w:sz w:val="2"/>
          <w:szCs w:val="2"/>
        </w:rPr>
      </w:pPr>
    </w:p>
    <w:p w14:paraId="60179F4C" w14:textId="77777777" w:rsidR="00131388" w:rsidRPr="005E2725" w:rsidRDefault="00131388" w:rsidP="00131388">
      <w:pPr>
        <w:pStyle w:val="Default"/>
        <w:rPr>
          <w:rFonts w:ascii="Times New Roman" w:hAnsi="Times New Roman" w:cs="Times New Roman"/>
          <w:b/>
          <w:bCs/>
          <w:sz w:val="20"/>
          <w:szCs w:val="20"/>
        </w:rPr>
      </w:pPr>
      <w:r w:rsidRPr="005E2725">
        <w:rPr>
          <w:rFonts w:ascii="Times New Roman" w:hAnsi="Times New Roman" w:cs="Times New Roman"/>
          <w:b/>
          <w:bCs/>
          <w:sz w:val="20"/>
          <w:szCs w:val="20"/>
        </w:rPr>
        <w:t xml:space="preserve">Those in the nursing home: </w:t>
      </w:r>
      <w:r w:rsidRPr="005E2725">
        <w:rPr>
          <w:rFonts w:ascii="Times New Roman" w:hAnsi="Times New Roman" w:cs="Times New Roman"/>
          <w:sz w:val="20"/>
          <w:szCs w:val="20"/>
        </w:rPr>
        <w:t>Caroly, Lois, Wilma</w:t>
      </w:r>
      <w:r>
        <w:rPr>
          <w:rFonts w:ascii="Times New Roman" w:hAnsi="Times New Roman" w:cs="Times New Roman"/>
          <w:sz w:val="20"/>
          <w:szCs w:val="20"/>
        </w:rPr>
        <w:t>, Loretta</w:t>
      </w:r>
    </w:p>
    <w:p w14:paraId="0547064C" w14:textId="77777777" w:rsidR="00131388" w:rsidRPr="005E2725" w:rsidRDefault="00131388" w:rsidP="00131388">
      <w:pPr>
        <w:pStyle w:val="Default"/>
        <w:rPr>
          <w:rFonts w:ascii="Times New Roman" w:hAnsi="Times New Roman" w:cs="Times New Roman"/>
          <w:b/>
          <w:bCs/>
          <w:sz w:val="2"/>
          <w:szCs w:val="2"/>
        </w:rPr>
      </w:pPr>
    </w:p>
    <w:p w14:paraId="10C9435D" w14:textId="77777777" w:rsidR="00131388" w:rsidRPr="005E2725" w:rsidRDefault="00131388" w:rsidP="00131388">
      <w:pPr>
        <w:pStyle w:val="Default"/>
        <w:rPr>
          <w:rFonts w:ascii="Times New Roman" w:hAnsi="Times New Roman" w:cs="Times New Roman"/>
          <w:b/>
          <w:bCs/>
          <w:sz w:val="18"/>
          <w:szCs w:val="18"/>
        </w:rPr>
      </w:pPr>
      <w:r w:rsidRPr="005E2725">
        <w:rPr>
          <w:rFonts w:ascii="Times New Roman" w:hAnsi="Times New Roman" w:cs="Times New Roman"/>
          <w:b/>
          <w:bCs/>
          <w:sz w:val="20"/>
          <w:szCs w:val="20"/>
        </w:rPr>
        <w:t>Those Shut-in at home:</w:t>
      </w:r>
      <w:r w:rsidRPr="005E2725">
        <w:rPr>
          <w:rFonts w:ascii="Times New Roman" w:hAnsi="Times New Roman" w:cs="Times New Roman"/>
          <w:b/>
          <w:bCs/>
          <w:sz w:val="18"/>
          <w:szCs w:val="18"/>
        </w:rPr>
        <w:t xml:space="preserve"> </w:t>
      </w:r>
      <w:r w:rsidRPr="005E2725">
        <w:rPr>
          <w:rFonts w:ascii="Times New Roman" w:hAnsi="Times New Roman" w:cs="Times New Roman"/>
          <w:sz w:val="20"/>
          <w:szCs w:val="20"/>
        </w:rPr>
        <w:t>Char, Gail and Roxanne, Joan, Joyce</w:t>
      </w:r>
    </w:p>
    <w:p w14:paraId="142A11A4" w14:textId="77777777" w:rsidR="00131388" w:rsidRPr="005E2725" w:rsidRDefault="00131388" w:rsidP="00131388">
      <w:pPr>
        <w:pStyle w:val="Default"/>
        <w:rPr>
          <w:rFonts w:ascii="Times New Roman" w:hAnsi="Times New Roman" w:cs="Times New Roman"/>
          <w:b/>
          <w:bCs/>
          <w:sz w:val="2"/>
          <w:szCs w:val="2"/>
        </w:rPr>
      </w:pPr>
    </w:p>
    <w:p w14:paraId="2CF385AA" w14:textId="77777777" w:rsidR="00131388" w:rsidRPr="005E2725" w:rsidRDefault="00131388" w:rsidP="00131388">
      <w:pPr>
        <w:pStyle w:val="Default"/>
        <w:rPr>
          <w:rFonts w:ascii="Times New Roman" w:hAnsi="Times New Roman" w:cs="Times New Roman"/>
          <w:sz w:val="2"/>
          <w:szCs w:val="2"/>
        </w:rPr>
      </w:pPr>
    </w:p>
    <w:p w14:paraId="155B905E" w14:textId="77777777" w:rsidR="00131388" w:rsidRPr="004A79EE" w:rsidRDefault="00131388" w:rsidP="00131388">
      <w:pPr>
        <w:pStyle w:val="Default"/>
        <w:rPr>
          <w:rFonts w:ascii="Times New Roman" w:hAnsi="Times New Roman" w:cs="Times New Roman"/>
          <w:sz w:val="20"/>
          <w:szCs w:val="20"/>
        </w:rPr>
      </w:pPr>
      <w:r w:rsidRPr="005E2725">
        <w:rPr>
          <w:rFonts w:ascii="Times New Roman" w:hAnsi="Times New Roman" w:cs="Times New Roman"/>
          <w:b/>
          <w:bCs/>
          <w:sz w:val="20"/>
          <w:szCs w:val="20"/>
        </w:rPr>
        <w:t>Those recovering from accident</w:t>
      </w:r>
      <w:r w:rsidRPr="005E2725">
        <w:rPr>
          <w:rFonts w:ascii="Times New Roman" w:hAnsi="Times New Roman" w:cs="Times New Roman"/>
          <w:sz w:val="20"/>
          <w:szCs w:val="20"/>
        </w:rPr>
        <w:t>: Rusty Weise</w:t>
      </w:r>
    </w:p>
    <w:p w14:paraId="74BE362B" w14:textId="77777777" w:rsidR="00131388" w:rsidRPr="004A79EE" w:rsidRDefault="00131388" w:rsidP="00131388">
      <w:pPr>
        <w:pStyle w:val="Default"/>
        <w:rPr>
          <w:rFonts w:ascii="Times New Roman" w:hAnsi="Times New Roman" w:cs="Times New Roman"/>
          <w:sz w:val="20"/>
          <w:szCs w:val="20"/>
        </w:rPr>
      </w:pPr>
      <w:r>
        <w:rPr>
          <w:rFonts w:ascii="Times New Roman" w:hAnsi="Times New Roman" w:cs="Times New Roman"/>
          <w:b/>
          <w:bCs/>
          <w:sz w:val="20"/>
          <w:szCs w:val="20"/>
        </w:rPr>
        <w:t xml:space="preserve">Those recovering from surgery: </w:t>
      </w:r>
      <w:r w:rsidRPr="004A79EE">
        <w:rPr>
          <w:rFonts w:ascii="Times New Roman" w:hAnsi="Times New Roman" w:cs="Times New Roman"/>
          <w:sz w:val="20"/>
          <w:szCs w:val="20"/>
        </w:rPr>
        <w:t>Marilynn Amundson</w:t>
      </w:r>
    </w:p>
    <w:p w14:paraId="40310F86" w14:textId="77777777" w:rsidR="00131388" w:rsidRPr="005E2725" w:rsidRDefault="00131388" w:rsidP="00131388">
      <w:pPr>
        <w:pStyle w:val="Default"/>
        <w:rPr>
          <w:rFonts w:ascii="Times New Roman" w:hAnsi="Times New Roman" w:cs="Times New Roman"/>
          <w:sz w:val="20"/>
          <w:szCs w:val="20"/>
        </w:rPr>
      </w:pPr>
      <w:r w:rsidRPr="005E2725">
        <w:rPr>
          <w:rFonts w:ascii="Times New Roman" w:hAnsi="Times New Roman" w:cs="Times New Roman"/>
          <w:b/>
          <w:bCs/>
          <w:sz w:val="20"/>
          <w:szCs w:val="20"/>
        </w:rPr>
        <w:t>Those with ongoing health issues:</w:t>
      </w:r>
      <w:r w:rsidRPr="005E2725">
        <w:rPr>
          <w:rFonts w:ascii="Times New Roman" w:hAnsi="Times New Roman" w:cs="Times New Roman"/>
          <w:sz w:val="20"/>
          <w:szCs w:val="20"/>
        </w:rPr>
        <w:t xml:space="preserve"> Harrison, Jeanne, Wyatt, Owen, Joyce, Kathy, Jeff, Daria, Bob, Pastor Jody Walter, Janee</w:t>
      </w:r>
      <w:r>
        <w:rPr>
          <w:rFonts w:ascii="Times New Roman" w:hAnsi="Times New Roman" w:cs="Times New Roman"/>
          <w:sz w:val="20"/>
          <w:szCs w:val="20"/>
        </w:rPr>
        <w:t>, Larry, Pastor Brent Berkesch, Pastor Quinten Buechner, Darlene, Mona, Timothy, Titus</w:t>
      </w:r>
    </w:p>
    <w:p w14:paraId="352D63EB" w14:textId="77777777" w:rsidR="00131388" w:rsidRPr="005E2725" w:rsidRDefault="00131388" w:rsidP="00131388">
      <w:pPr>
        <w:pStyle w:val="Default"/>
        <w:rPr>
          <w:rFonts w:ascii="Times New Roman" w:hAnsi="Times New Roman" w:cs="Times New Roman"/>
          <w:sz w:val="8"/>
          <w:szCs w:val="8"/>
        </w:rPr>
      </w:pPr>
    </w:p>
    <w:p w14:paraId="295EF8DA" w14:textId="77777777" w:rsidR="00131388" w:rsidRPr="005E2725" w:rsidRDefault="00131388" w:rsidP="00131388">
      <w:pPr>
        <w:pStyle w:val="Default"/>
        <w:rPr>
          <w:rFonts w:ascii="Times New Roman" w:hAnsi="Times New Roman" w:cs="Times New Roman"/>
          <w:b/>
          <w:bCs/>
          <w:sz w:val="20"/>
          <w:szCs w:val="20"/>
        </w:rPr>
      </w:pPr>
      <w:r w:rsidRPr="005E2725">
        <w:rPr>
          <w:rFonts w:ascii="Times New Roman" w:hAnsi="Times New Roman" w:cs="Times New Roman"/>
          <w:b/>
          <w:bCs/>
          <w:sz w:val="20"/>
          <w:szCs w:val="20"/>
        </w:rPr>
        <w:t xml:space="preserve">Those who lead our nation: </w:t>
      </w:r>
    </w:p>
    <w:p w14:paraId="3B7D8BCD" w14:textId="77777777" w:rsidR="00131388" w:rsidRPr="005E2725" w:rsidRDefault="00131388" w:rsidP="00131388">
      <w:pPr>
        <w:pStyle w:val="Default"/>
        <w:rPr>
          <w:rFonts w:ascii="Times New Roman" w:hAnsi="Times New Roman" w:cs="Times New Roman"/>
          <w:sz w:val="20"/>
          <w:szCs w:val="20"/>
        </w:rPr>
      </w:pPr>
      <w:r w:rsidRPr="005E2725">
        <w:rPr>
          <w:rFonts w:ascii="Times New Roman" w:hAnsi="Times New Roman" w:cs="Times New Roman"/>
          <w:sz w:val="20"/>
          <w:szCs w:val="20"/>
        </w:rPr>
        <w:t xml:space="preserve"> Joe Biden, Kamala Harris, Tony Evers, Rod Nordby </w:t>
      </w:r>
    </w:p>
    <w:p w14:paraId="5A6911AF" w14:textId="77777777" w:rsidR="00131388" w:rsidRPr="005E2725" w:rsidRDefault="00131388" w:rsidP="00131388">
      <w:pPr>
        <w:pStyle w:val="Default"/>
        <w:rPr>
          <w:rFonts w:ascii="Times New Roman" w:hAnsi="Times New Roman" w:cs="Times New Roman"/>
          <w:b/>
          <w:bCs/>
          <w:sz w:val="8"/>
          <w:szCs w:val="8"/>
        </w:rPr>
      </w:pPr>
    </w:p>
    <w:p w14:paraId="0BD85B17" w14:textId="77777777" w:rsidR="00131388" w:rsidRPr="005E2725" w:rsidRDefault="00131388" w:rsidP="00131388">
      <w:pPr>
        <w:pStyle w:val="Default"/>
        <w:rPr>
          <w:rFonts w:ascii="Times New Roman" w:hAnsi="Times New Roman" w:cs="Times New Roman"/>
          <w:b/>
          <w:bCs/>
          <w:sz w:val="20"/>
          <w:szCs w:val="20"/>
        </w:rPr>
      </w:pPr>
      <w:r w:rsidRPr="005E2725">
        <w:rPr>
          <w:rFonts w:ascii="Times New Roman" w:hAnsi="Times New Roman" w:cs="Times New Roman"/>
          <w:b/>
          <w:bCs/>
          <w:sz w:val="20"/>
          <w:szCs w:val="20"/>
        </w:rPr>
        <w:t xml:space="preserve">Those who serve in our military: </w:t>
      </w:r>
    </w:p>
    <w:p w14:paraId="062B4625" w14:textId="77777777" w:rsidR="00131388" w:rsidRPr="005E2725" w:rsidRDefault="00131388" w:rsidP="00131388">
      <w:pPr>
        <w:pStyle w:val="Default"/>
        <w:rPr>
          <w:sz w:val="20"/>
          <w:szCs w:val="20"/>
        </w:rPr>
      </w:pPr>
      <w:r w:rsidRPr="005E2725">
        <w:rPr>
          <w:rFonts w:ascii="Times New Roman" w:hAnsi="Times New Roman" w:cs="Times New Roman"/>
          <w:sz w:val="20"/>
          <w:szCs w:val="20"/>
        </w:rPr>
        <w:t xml:space="preserve">Ryan Graf and Ethan Kobernick, Chaplain Pon </w:t>
      </w:r>
      <w:r w:rsidRPr="005E2725">
        <w:rPr>
          <w:sz w:val="20"/>
          <w:szCs w:val="20"/>
        </w:rPr>
        <w:t>Chanthaphon (Our Adopt-a-Chaplain)</w:t>
      </w:r>
    </w:p>
    <w:p w14:paraId="452EA32D" w14:textId="77777777" w:rsidR="00131388" w:rsidRPr="00BF52D1" w:rsidRDefault="00131388" w:rsidP="00131388">
      <w:pPr>
        <w:pStyle w:val="Default"/>
        <w:rPr>
          <w:rFonts w:ascii="Times New Roman" w:hAnsi="Times New Roman" w:cs="Times New Roman"/>
          <w:sz w:val="2"/>
          <w:szCs w:val="2"/>
        </w:rPr>
      </w:pPr>
    </w:p>
    <w:p w14:paraId="2936D5DB" w14:textId="77777777" w:rsidR="00131388" w:rsidRPr="005E2725" w:rsidRDefault="00131388" w:rsidP="00131388">
      <w:pPr>
        <w:pStyle w:val="Default"/>
        <w:rPr>
          <w:rFonts w:ascii="Times New Roman" w:hAnsi="Times New Roman" w:cs="Times New Roman"/>
          <w:b/>
          <w:bCs/>
          <w:sz w:val="2"/>
          <w:szCs w:val="2"/>
        </w:rPr>
      </w:pPr>
    </w:p>
    <w:p w14:paraId="37B70A9A" w14:textId="77777777" w:rsidR="00131388" w:rsidRPr="005E2725" w:rsidRDefault="00131388" w:rsidP="00131388">
      <w:pPr>
        <w:pStyle w:val="Default"/>
        <w:rPr>
          <w:rFonts w:ascii="Times New Roman" w:hAnsi="Times New Roman" w:cs="Times New Roman"/>
          <w:b/>
          <w:bCs/>
          <w:sz w:val="20"/>
          <w:szCs w:val="20"/>
        </w:rPr>
      </w:pPr>
      <w:r w:rsidRPr="005E2725">
        <w:rPr>
          <w:rFonts w:ascii="Times New Roman" w:hAnsi="Times New Roman" w:cs="Times New Roman"/>
          <w:b/>
          <w:bCs/>
          <w:sz w:val="20"/>
          <w:szCs w:val="20"/>
        </w:rPr>
        <w:t xml:space="preserve">Our Childcare Staff: </w:t>
      </w:r>
      <w:r>
        <w:rPr>
          <w:rFonts w:ascii="Times New Roman" w:hAnsi="Times New Roman" w:cs="Times New Roman"/>
          <w:sz w:val="20"/>
          <w:szCs w:val="20"/>
        </w:rPr>
        <w:t xml:space="preserve">Melissa Weinert, </w:t>
      </w:r>
      <w:r w:rsidRPr="005E2725">
        <w:rPr>
          <w:rFonts w:ascii="Times New Roman" w:hAnsi="Times New Roman" w:cs="Times New Roman"/>
          <w:sz w:val="20"/>
          <w:szCs w:val="20"/>
        </w:rPr>
        <w:t xml:space="preserve">Jasmine </w:t>
      </w:r>
      <w:r>
        <w:rPr>
          <w:rFonts w:ascii="Times New Roman" w:hAnsi="Times New Roman" w:cs="Times New Roman"/>
          <w:sz w:val="20"/>
          <w:szCs w:val="20"/>
        </w:rPr>
        <w:t>Ferguson</w:t>
      </w:r>
      <w:r w:rsidRPr="005E2725">
        <w:rPr>
          <w:rFonts w:ascii="Times New Roman" w:hAnsi="Times New Roman" w:cs="Times New Roman"/>
          <w:sz w:val="20"/>
          <w:szCs w:val="20"/>
        </w:rPr>
        <w:t xml:space="preserve">, </w:t>
      </w:r>
      <w:r>
        <w:rPr>
          <w:rFonts w:ascii="Times New Roman" w:hAnsi="Times New Roman" w:cs="Times New Roman"/>
          <w:sz w:val="20"/>
          <w:szCs w:val="20"/>
        </w:rPr>
        <w:t>Denise Stabenow, Katelyn Hendren, Holly Wilhelmi, Janica Skjerly</w:t>
      </w:r>
    </w:p>
    <w:p w14:paraId="041E79D6" w14:textId="77777777" w:rsidR="00131388" w:rsidRPr="005E2725" w:rsidRDefault="00131388" w:rsidP="00131388">
      <w:pPr>
        <w:pStyle w:val="Default"/>
        <w:rPr>
          <w:rFonts w:ascii="Times New Roman" w:hAnsi="Times New Roman" w:cs="Times New Roman"/>
          <w:sz w:val="4"/>
          <w:szCs w:val="4"/>
        </w:rPr>
      </w:pPr>
    </w:p>
    <w:p w14:paraId="2034A996" w14:textId="77777777" w:rsidR="00131388" w:rsidRPr="005E2725" w:rsidRDefault="00131388" w:rsidP="00131388">
      <w:pPr>
        <w:pStyle w:val="Default"/>
        <w:rPr>
          <w:rFonts w:ascii="Times New Roman" w:hAnsi="Times New Roman" w:cs="Times New Roman"/>
          <w:sz w:val="2"/>
          <w:szCs w:val="2"/>
        </w:rPr>
      </w:pPr>
    </w:p>
    <w:p w14:paraId="1F5AA4BA" w14:textId="5584718F" w:rsidR="00131388" w:rsidRDefault="00131388" w:rsidP="00131388">
      <w:pPr>
        <w:pStyle w:val="Default"/>
        <w:rPr>
          <w:rFonts w:ascii="Times New Roman" w:hAnsi="Times New Roman" w:cs="Times New Roman"/>
          <w:sz w:val="20"/>
          <w:szCs w:val="20"/>
        </w:rPr>
      </w:pPr>
      <w:r w:rsidRPr="005E2725">
        <w:rPr>
          <w:rFonts w:ascii="Times New Roman" w:hAnsi="Times New Roman" w:cs="Times New Roman"/>
          <w:b/>
          <w:bCs/>
          <w:sz w:val="20"/>
          <w:szCs w:val="20"/>
        </w:rPr>
        <w:t>Families of the Week:</w:t>
      </w:r>
      <w:r w:rsidR="005953AC">
        <w:rPr>
          <w:rFonts w:ascii="Times New Roman" w:hAnsi="Times New Roman" w:cs="Times New Roman"/>
          <w:sz w:val="20"/>
          <w:szCs w:val="20"/>
        </w:rPr>
        <w:t xml:space="preserve"> Mike and Mikayla Solie, Austin Stabenow (Mariah Behnke and Bexley), Dwayne and Denise Stabenow (Grant), Albert Starck, Earl and Amee Starck</w:t>
      </w:r>
      <w:r>
        <w:rPr>
          <w:rFonts w:ascii="Times New Roman" w:hAnsi="Times New Roman" w:cs="Times New Roman"/>
          <w:sz w:val="20"/>
          <w:szCs w:val="20"/>
        </w:rPr>
        <w:t xml:space="preserve">  </w:t>
      </w:r>
    </w:p>
    <w:p w14:paraId="736E471D" w14:textId="77777777" w:rsidR="00131388" w:rsidRPr="001E4606" w:rsidRDefault="00131388" w:rsidP="00131388">
      <w:pPr>
        <w:pStyle w:val="Default"/>
        <w:rPr>
          <w:rFonts w:ascii="Times New Roman" w:hAnsi="Times New Roman" w:cs="Times New Roman"/>
          <w:sz w:val="12"/>
          <w:szCs w:val="12"/>
        </w:rPr>
      </w:pPr>
    </w:p>
    <w:p w14:paraId="68AB11AD" w14:textId="77777777" w:rsidR="00131388" w:rsidRPr="007F70E1" w:rsidRDefault="00131388" w:rsidP="00131388">
      <w:pPr>
        <w:pStyle w:val="Default"/>
        <w:rPr>
          <w:rFonts w:ascii="Times New Roman" w:hAnsi="Times New Roman" w:cs="Times New Roman"/>
          <w:sz w:val="20"/>
          <w:szCs w:val="20"/>
        </w:rPr>
      </w:pPr>
      <w:r>
        <w:rPr>
          <w:rFonts w:ascii="Times New Roman" w:hAnsi="Times New Roman" w:cs="Times New Roman"/>
          <w:b/>
          <w:bCs/>
          <w:sz w:val="20"/>
          <w:szCs w:val="20"/>
        </w:rPr>
        <w:t xml:space="preserve">Other: </w:t>
      </w:r>
      <w:r>
        <w:rPr>
          <w:rFonts w:ascii="Times New Roman" w:hAnsi="Times New Roman" w:cs="Times New Roman"/>
          <w:sz w:val="20"/>
          <w:szCs w:val="20"/>
        </w:rPr>
        <w:t>Holy Trinity Lutheran Church, Bristol, TN – Building issues</w:t>
      </w:r>
    </w:p>
    <w:p w14:paraId="05D21AA7" w14:textId="77777777" w:rsidR="00131388" w:rsidRPr="005E2725" w:rsidRDefault="00131388" w:rsidP="00131388">
      <w:pPr>
        <w:pStyle w:val="Default"/>
        <w:rPr>
          <w:rFonts w:ascii="Times New Roman" w:hAnsi="Times New Roman" w:cs="Times New Roman"/>
          <w:sz w:val="2"/>
          <w:szCs w:val="2"/>
        </w:rPr>
      </w:pPr>
    </w:p>
    <w:p w14:paraId="6855355C" w14:textId="77777777" w:rsidR="00131388" w:rsidRPr="005E2725" w:rsidRDefault="00131388" w:rsidP="00131388">
      <w:pPr>
        <w:pStyle w:val="Default"/>
        <w:rPr>
          <w:rFonts w:ascii="Times New Roman" w:hAnsi="Times New Roman" w:cs="Times New Roman"/>
          <w:sz w:val="2"/>
          <w:szCs w:val="2"/>
        </w:rPr>
      </w:pPr>
    </w:p>
    <w:p w14:paraId="27ECE935" w14:textId="77777777" w:rsidR="00131388" w:rsidRPr="005E2725" w:rsidRDefault="00131388" w:rsidP="00131388">
      <w:pPr>
        <w:pStyle w:val="Default"/>
        <w:rPr>
          <w:rFonts w:ascii="Times New Roman" w:hAnsi="Times New Roman" w:cs="Times New Roman"/>
          <w:sz w:val="20"/>
          <w:szCs w:val="20"/>
        </w:rPr>
      </w:pPr>
      <w:r w:rsidRPr="005E2725">
        <w:rPr>
          <w:rFonts w:ascii="Times New Roman" w:hAnsi="Times New Roman" w:cs="Times New Roman"/>
          <w:sz w:val="20"/>
          <w:szCs w:val="20"/>
        </w:rPr>
        <w:t xml:space="preserve">Those who are struggling with Covid and the doctors and nurses caring for their patients. </w:t>
      </w:r>
    </w:p>
    <w:p w14:paraId="46BB677A" w14:textId="77777777" w:rsidR="00131388" w:rsidRPr="005E2725" w:rsidRDefault="00131388" w:rsidP="00131388">
      <w:pPr>
        <w:pStyle w:val="Default"/>
        <w:rPr>
          <w:rFonts w:ascii="Times New Roman" w:hAnsi="Times New Roman" w:cs="Times New Roman"/>
          <w:sz w:val="2"/>
          <w:szCs w:val="2"/>
        </w:rPr>
      </w:pPr>
    </w:p>
    <w:p w14:paraId="1E7D8944" w14:textId="77777777" w:rsidR="00131388" w:rsidRPr="005E2725" w:rsidRDefault="00131388" w:rsidP="00131388">
      <w:pPr>
        <w:pStyle w:val="Default"/>
        <w:rPr>
          <w:rFonts w:ascii="Times New Roman" w:hAnsi="Times New Roman" w:cs="Times New Roman"/>
          <w:sz w:val="2"/>
          <w:szCs w:val="2"/>
        </w:rPr>
      </w:pPr>
    </w:p>
    <w:p w14:paraId="5107B64A" w14:textId="77777777" w:rsidR="00131388" w:rsidRPr="005E2725" w:rsidRDefault="00131388" w:rsidP="00131388">
      <w:pPr>
        <w:pStyle w:val="Default"/>
        <w:jc w:val="center"/>
        <w:rPr>
          <w:rFonts w:ascii="Bradley Hand ITC" w:hAnsi="Bradley Hand ITC" w:cs="Bradley Hand ITC"/>
          <w:sz w:val="20"/>
          <w:szCs w:val="20"/>
        </w:rPr>
      </w:pPr>
      <w:r w:rsidRPr="005E2725">
        <w:rPr>
          <w:rFonts w:ascii="Bradley Hand ITC" w:hAnsi="Bradley Hand ITC" w:cs="Bradley Hand ITC"/>
          <w:sz w:val="20"/>
          <w:szCs w:val="20"/>
        </w:rPr>
        <w:t>Mission Statement</w:t>
      </w:r>
    </w:p>
    <w:p w14:paraId="2FE924C1" w14:textId="77777777" w:rsidR="00131388" w:rsidRPr="004D6D4D" w:rsidRDefault="00131388" w:rsidP="00131388">
      <w:pPr>
        <w:pStyle w:val="Acknowledgments"/>
        <w:rPr>
          <w:sz w:val="16"/>
          <w:szCs w:val="18"/>
        </w:rPr>
      </w:pPr>
      <w:r w:rsidRPr="005E2725">
        <w:rPr>
          <w:szCs w:val="18"/>
        </w:rPr>
        <w:t>The Mission of Salem Lutheran Church is to be what God called us to be through faith in Jesus Christ, a body of believers engaged in building the Kingdom</w:t>
      </w:r>
      <w:r>
        <w:rPr>
          <w:szCs w:val="18"/>
        </w:rPr>
        <w:t xml:space="preserve"> of </w:t>
      </w:r>
      <w:r w:rsidRPr="005E2725">
        <w:rPr>
          <w:szCs w:val="18"/>
        </w:rPr>
        <w:t>God by discipling the Barron area with His Word and Sacrament ministry.</w:t>
      </w:r>
    </w:p>
    <w:p w14:paraId="56423EAE" w14:textId="77777777" w:rsidR="00131388" w:rsidRDefault="00131388">
      <w:pPr>
        <w:pStyle w:val="Acknowledgments"/>
      </w:pPr>
    </w:p>
    <w:sectPr w:rsidR="00131388">
      <w:pgSz w:w="7920" w:h="12240" w:orient="landscape"/>
      <w:pgMar w:top="720" w:right="720" w:bottom="720" w:left="720" w:header="360" w:footer="36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SBSymbol">
    <w:panose1 w:val="00000500000000000000"/>
    <w:charset w:val="00"/>
    <w:family w:val="auto"/>
    <w:pitch w:val="variable"/>
    <w:sig w:usb0="00000003" w:usb1="00000000" w:usb2="00000000" w:usb3="00000000" w:csb0="00000001" w:csb1="00000000"/>
  </w:font>
  <w:font w:name="Helvetica Neue">
    <w:altName w:val="Sylfaen"/>
    <w:charset w:val="00"/>
    <w:family w:val="auto"/>
    <w:pitch w:val="variable"/>
    <w:sig w:usb0="E50002FF" w:usb1="500079DB" w:usb2="00000010" w:usb3="00000000" w:csb0="00000001" w:csb1="00000000"/>
  </w:font>
  <w:font w:name="Arial Unicode MS">
    <w:panose1 w:val="020B0604020202020204"/>
    <w:charset w:val="00"/>
    <w:family w:val="roman"/>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7B2F"/>
    <w:rsid w:val="00017B2F"/>
    <w:rsid w:val="000A2C18"/>
    <w:rsid w:val="00131388"/>
    <w:rsid w:val="00144710"/>
    <w:rsid w:val="00214199"/>
    <w:rsid w:val="00295B81"/>
    <w:rsid w:val="002C04BC"/>
    <w:rsid w:val="0046477E"/>
    <w:rsid w:val="0047385B"/>
    <w:rsid w:val="004853A2"/>
    <w:rsid w:val="005953AC"/>
    <w:rsid w:val="00617714"/>
    <w:rsid w:val="0067456A"/>
    <w:rsid w:val="006A3E1D"/>
    <w:rsid w:val="006E50AC"/>
    <w:rsid w:val="006F51D8"/>
    <w:rsid w:val="00787ED9"/>
    <w:rsid w:val="007A7548"/>
    <w:rsid w:val="00874313"/>
    <w:rsid w:val="008B5945"/>
    <w:rsid w:val="008E6096"/>
    <w:rsid w:val="00A41DEA"/>
    <w:rsid w:val="00AB53C2"/>
    <w:rsid w:val="00B22200"/>
    <w:rsid w:val="00C03817"/>
    <w:rsid w:val="00C66395"/>
    <w:rsid w:val="00C91619"/>
    <w:rsid w:val="00D50ADE"/>
    <w:rsid w:val="00E057E6"/>
    <w:rsid w:val="00E56293"/>
    <w:rsid w:val="00F302EC"/>
    <w:rsid w:val="00F40E3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9A77943"/>
  <w15:docId w15:val="{3CE76B40-694F-4E4E-B60C-1CCCA0B07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line="120" w:lineRule="auto"/>
      <w:jc w:val="center"/>
    </w:pPr>
    <w:rPr>
      <w:rFonts w:ascii="Calibri" w:hAnsi="Calibri"/>
      <w:color w:val="000000"/>
      <w:sz w:val="30"/>
    </w:rPr>
  </w:style>
  <w:style w:type="paragraph" w:customStyle="1" w:styleId="Rubric">
    <w:name w:val="Rubric"/>
    <w:qFormat/>
    <w:rPr>
      <w:rFonts w:ascii="Calibri" w:hAnsi="Calibri"/>
      <w:i/>
      <w:color w:val="FF0000"/>
      <w:sz w:val="18"/>
    </w:rPr>
  </w:style>
  <w:style w:type="paragraph" w:customStyle="1" w:styleId="Body">
    <w:name w:val="Body"/>
    <w:qFormat/>
    <w:pPr>
      <w:tabs>
        <w:tab w:val="left" w:pos="360"/>
        <w:tab w:val="left" w:pos="540"/>
        <w:tab w:val="left" w:pos="720"/>
        <w:tab w:val="left" w:pos="900"/>
        <w:tab w:val="left" w:pos="1080"/>
        <w:tab w:val="left" w:pos="1260"/>
        <w:tab w:val="left" w:pos="1440"/>
        <w:tab w:val="left" w:pos="1620"/>
        <w:tab w:val="left" w:pos="1800"/>
        <w:tab w:val="left" w:pos="1980"/>
        <w:tab w:val="left" w:pos="2160"/>
      </w:tabs>
      <w:ind w:left="180"/>
    </w:pPr>
    <w:rPr>
      <w:rFonts w:ascii="Calibri" w:hAnsi="Calibri"/>
      <w:color w:val="000000"/>
      <w:sz w:val="18"/>
    </w:rPr>
  </w:style>
  <w:style w:type="paragraph" w:styleId="Caption">
    <w:name w:val="caption"/>
    <w:uiPriority w:val="35"/>
    <w:qFormat/>
    <w:pPr>
      <w:keepNext/>
      <w:tabs>
        <w:tab w:val="right" w:pos="6480"/>
      </w:tabs>
      <w:spacing w:after="80" w:line="168" w:lineRule="auto"/>
    </w:pPr>
    <w:rPr>
      <w:rFonts w:ascii="Calibri" w:hAnsi="Calibri"/>
      <w:b/>
      <w:color w:val="000000"/>
      <w:sz w:val="21"/>
    </w:rPr>
  </w:style>
  <w:style w:type="paragraph" w:customStyle="1" w:styleId="Copyright">
    <w:name w:val="Copyright"/>
    <w:qFormat/>
    <w:pPr>
      <w:ind w:left="180"/>
    </w:pPr>
    <w:rPr>
      <w:rFonts w:ascii="Calibri" w:hAnsi="Calibri"/>
      <w:color w:val="000000"/>
      <w:sz w:val="13"/>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360"/>
      </w:tabs>
      <w:ind w:left="540" w:hanging="360"/>
    </w:pPr>
  </w:style>
  <w:style w:type="paragraph" w:customStyle="1" w:styleId="DoxologicalNumberedStanza">
    <w:name w:val="Doxological Numbered Stanza"/>
    <w:basedOn w:val="NumberedStanza"/>
    <w:qFormat/>
    <w:pPr>
      <w:tabs>
        <w:tab w:val="left" w:pos="180"/>
      </w:tabs>
      <w:ind w:hanging="540"/>
    </w:pPr>
  </w:style>
  <w:style w:type="paragraph" w:customStyle="1" w:styleId="Acknowledgments">
    <w:name w:val="Acknowledgments"/>
    <w:basedOn w:val="Body"/>
    <w:qFormat/>
    <w:pPr>
      <w:ind w:left="540" w:hanging="360"/>
    </w:pPr>
  </w:style>
  <w:style w:type="paragraph" w:customStyle="1" w:styleId="Poetry">
    <w:name w:val="Poetry"/>
    <w:basedOn w:val="Body"/>
    <w:qFormat/>
    <w:pPr>
      <w:spacing w:before="80" w:after="80"/>
    </w:pPr>
  </w:style>
  <w:style w:type="paragraph" w:customStyle="1" w:styleId="PoetryMixed">
    <w:name w:val="Poetry Mixed"/>
    <w:basedOn w:val="Body"/>
    <w:qFormat/>
    <w:pPr>
      <w:tabs>
        <w:tab w:val="clear" w:pos="360"/>
      </w:tabs>
      <w:spacing w:before="80" w:after="80"/>
      <w:ind w:left="540"/>
    </w:pPr>
  </w:style>
  <w:style w:type="paragraph" w:customStyle="1" w:styleId="ScriptureHeading">
    <w:name w:val="Scripture Heading"/>
    <w:basedOn w:val="Body"/>
    <w:qFormat/>
    <w:pPr>
      <w:keepNext/>
      <w:spacing w:before="180" w:after="4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360"/>
      </w:tabs>
      <w:ind w:left="540" w:hanging="360"/>
    </w:pPr>
  </w:style>
  <w:style w:type="paragraph" w:customStyle="1" w:styleId="LSBResponsorialPoetry">
    <w:name w:val="LSB Responsorial Poetry"/>
    <w:basedOn w:val="LSBResponsorial"/>
    <w:qFormat/>
    <w:pPr>
      <w:spacing w:before="80" w:after="80"/>
    </w:pPr>
  </w:style>
  <w:style w:type="paragraph" w:customStyle="1" w:styleId="LSBResponsorialPoetryMixed">
    <w:name w:val="LSB Responsorial Poetry Mixed"/>
    <w:basedOn w:val="LSBResponsorial"/>
    <w:qFormat/>
    <w:pPr>
      <w:tabs>
        <w:tab w:val="clear" w:pos="540"/>
        <w:tab w:val="clear" w:pos="720"/>
      </w:tabs>
      <w:spacing w:before="80" w:after="80"/>
      <w:ind w:left="900" w:hanging="720"/>
    </w:pPr>
  </w:style>
  <w:style w:type="paragraph" w:customStyle="1" w:styleId="LSBResponsorialScriptureHeading">
    <w:name w:val="LSB Responsorial Scripture Heading"/>
    <w:basedOn w:val="LSBResponsorial"/>
    <w:qFormat/>
    <w:pPr>
      <w:keepNext/>
      <w:spacing w:before="180" w:after="4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Calibri" w:hAnsi="Calibri"/>
      <w:b w:val="0"/>
      <w:i/>
      <w:color w:val="000000"/>
      <w:sz w:val="18"/>
    </w:rPr>
  </w:style>
  <w:style w:type="character" w:styleId="Hyperlink">
    <w:name w:val="Hyperlink"/>
    <w:basedOn w:val="DefaultParagraphFont"/>
    <w:uiPriority w:val="99"/>
    <w:unhideWhenUsed/>
    <w:rsid w:val="00D50ADE"/>
    <w:rPr>
      <w:color w:val="0563C1" w:themeColor="hyperlink"/>
      <w:u w:val="single"/>
    </w:rPr>
  </w:style>
  <w:style w:type="paragraph" w:customStyle="1" w:styleId="Default">
    <w:name w:val="Default"/>
    <w:rsid w:val="00D50ADE"/>
    <w:pPr>
      <w:pBdr>
        <w:top w:val="nil"/>
        <w:left w:val="nil"/>
        <w:bottom w:val="nil"/>
        <w:right w:val="nil"/>
        <w:between w:val="nil"/>
        <w:bar w:val="nil"/>
      </w:pBdr>
    </w:pPr>
    <w:rPr>
      <w:rFonts w:ascii="Helvetica Neue" w:eastAsia="Arial Unicode MS" w:hAnsi="Helvetica Neue" w:cs="Arial Unicode MS"/>
      <w:color w:val="000000"/>
      <w:sz w:val="22"/>
      <w:szCs w:val="22"/>
      <w:bdr w:val="nil"/>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47064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theme" Target="theme/theme1.xml"/><Relationship Id="rId7" Type="http://schemas.openxmlformats.org/officeDocument/2006/relationships/hyperlink" Target="mailto:rev.mike.nielsen@gmail.com" TargetMode="Externa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hyperlink" Target="https://www.facebook.com/SalemEvangelicalLutheranChurchAndPreschool/" TargetMode="External"/><Relationship Id="rId5" Type="http://schemas.openxmlformats.org/officeDocument/2006/relationships/image" Target="media/image1.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hyperlink" Target="https://www.salembarron.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2.png"/><Relationship Id="rId51" Type="http://schemas.openxmlformats.org/officeDocument/2006/relationships/hyperlink" Target="http://salem.listentochurch.com"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www.salembarron.com" TargetMode="Externa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6AAE12-75B8-4281-B482-A4BC698198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16</Pages>
  <Words>2749</Words>
  <Characters>15675</Characters>
  <Application>Microsoft Office Word</Application>
  <DocSecurity>0</DocSecurity>
  <Lines>130</Lines>
  <Paragraphs>36</Paragraphs>
  <ScaleCrop>false</ScaleCrop>
  <Company/>
  <LinksUpToDate>false</LinksUpToDate>
  <CharactersWithSpaces>18388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Michael Nielsen</cp:lastModifiedBy>
  <cp:revision>32</cp:revision>
  <dcterms:created xsi:type="dcterms:W3CDTF">2022-11-01T14:57:00Z</dcterms:created>
  <dcterms:modified xsi:type="dcterms:W3CDTF">2022-11-15T16:18:00Z</dcterms:modified>
</cp:coreProperties>
</file>